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54" w:rsidRDefault="004F4354" w:rsidP="004F43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4354" w:rsidRDefault="004F4354" w:rsidP="004F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Komunikator </w:t>
      </w:r>
      <w:r w:rsidR="00F136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648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="00F1364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(otrzymają Państwo link do spotkania na d</w:t>
      </w:r>
      <w:r w:rsidR="00F13648">
        <w:rPr>
          <w:rFonts w:ascii="Times New Roman" w:hAnsi="Times New Roman" w:cs="Times New Roman"/>
          <w:sz w:val="24"/>
          <w:szCs w:val="24"/>
        </w:rPr>
        <w:t>wa dni</w:t>
      </w:r>
      <w:r>
        <w:rPr>
          <w:rFonts w:ascii="Times New Roman" w:hAnsi="Times New Roman" w:cs="Times New Roman"/>
          <w:sz w:val="24"/>
          <w:szCs w:val="24"/>
        </w:rPr>
        <w:t xml:space="preserve"> przed planowanym spotkaniem online)</w:t>
      </w:r>
    </w:p>
    <w:p w:rsidR="00745A6C" w:rsidRPr="00F13648" w:rsidRDefault="00745A6C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Przeglądarka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Chrome - najnowsza wersja 32-bit/64-bit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Wspierane systemy operacyjne Windows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7 32-bit/64-bit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8 32-bit/64-bit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8.1 32-bit/64-bit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Server 2008 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Server 2008 R2 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10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10 Enterprise LTSB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wymagania sprzętowe Windows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 Dual-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 2.XX GHz lub AMD procesor (zalecane 2 GB Ram)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JavaScript i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włączone w przeglądarce (nie jest to wymagana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Chrome)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łącza internetowego w zależności od jakości transmisji: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High Definition Video: 2.5 Mbps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Odbiór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and 3.0 Mbps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Wysyłanie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High Quality Video: 1.0 Mbps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Odbiór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and 1.5 Mbps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Wysyłanie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Standard Quality Video: 0.5 Mbps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Odbiór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and 0.5 Mbps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Wysyłanie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52EF3" w:rsidRPr="004F4354" w:rsidRDefault="00E52EF3">
      <w:pPr>
        <w:rPr>
          <w:lang w:val="en-US"/>
        </w:rPr>
      </w:pPr>
    </w:p>
    <w:sectPr w:rsidR="00E52EF3" w:rsidRPr="004F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54"/>
    <w:rsid w:val="004F4354"/>
    <w:rsid w:val="00745A6C"/>
    <w:rsid w:val="00A66C8A"/>
    <w:rsid w:val="00E52EF3"/>
    <w:rsid w:val="00F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45B20-97A8-4834-B090-8AC49D75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5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jlignowska</cp:lastModifiedBy>
  <cp:revision>2</cp:revision>
  <dcterms:created xsi:type="dcterms:W3CDTF">2021-05-10T08:44:00Z</dcterms:created>
  <dcterms:modified xsi:type="dcterms:W3CDTF">2021-05-10T08:44:00Z</dcterms:modified>
</cp:coreProperties>
</file>