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167ACC">
        <w:rPr>
          <w:rFonts w:ascii="Arial" w:eastAsia="Times New Roman" w:hAnsi="Arial" w:cs="Arial"/>
          <w:b/>
          <w:sz w:val="20"/>
          <w:szCs w:val="20"/>
        </w:rPr>
      </w:r>
      <w:r w:rsidR="00167ACC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167ACC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167ACC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167ACC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167ACC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167ACC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167ACC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studyjna*.</w:t>
      </w:r>
    </w:p>
    <w:p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 i nazwisko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Telefon kontaktowy uczestnika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 e-mail uczestnika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237BF4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strike/>
                <w:color w:val="000000"/>
                <w:sz w:val="20"/>
                <w:szCs w:val="20"/>
                <w:lang w:val="de-DE"/>
              </w:rPr>
            </w:pPr>
            <w:r w:rsidRPr="00237BF4">
              <w:rPr>
                <w:rFonts w:ascii="Arial" w:eastAsia="Times New Roman" w:hAnsi="Arial" w:cs="Arial"/>
                <w:bCs/>
                <w:strike/>
                <w:color w:val="000000"/>
                <w:sz w:val="20"/>
                <w:szCs w:val="20"/>
                <w:lang w:eastAsia="ar-SA"/>
              </w:rPr>
              <w:t>Preferencje dot. posiłków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237BF4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de-DE"/>
              </w:rPr>
            </w:pPr>
            <w:r w:rsidRPr="00237BF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237BF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de-DE"/>
              </w:rPr>
              <w:t xml:space="preserve"> Menu standardowe</w:t>
            </w:r>
            <w:r w:rsidRPr="00237BF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de-DE"/>
              </w:rPr>
              <w:br/>
            </w:r>
            <w:r w:rsidRPr="00237BF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237BF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val="de-DE"/>
              </w:rPr>
              <w:t xml:space="preserve"> Menu wegetariańskie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Korzystałem z tej formy wsparcia w </w:t>
            </w:r>
            <w:r w:rsidR="00237BF4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2021</w:t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r. w ramach projektu Koordynacji sektora ekonomii społecznej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Tak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C7B51" w:rsidRDefault="00DC7B51"/>
    <w:sectPr w:rsidR="00DC7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ACC" w:rsidRDefault="00167ACC" w:rsidP="00393BFE">
      <w:pPr>
        <w:spacing w:after="0" w:line="240" w:lineRule="auto"/>
      </w:pPr>
      <w:r>
        <w:separator/>
      </w:r>
    </w:p>
  </w:endnote>
  <w:endnote w:type="continuationSeparator" w:id="0">
    <w:p w:rsidR="00167ACC" w:rsidRDefault="00167ACC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F4" w:rsidRDefault="00237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Default="00237BF4">
    <w:pPr>
      <w:pStyle w:val="Stopka"/>
    </w:pPr>
    <w:r>
      <w:rPr>
        <w:noProof/>
      </w:rPr>
      <w:drawing>
        <wp:inline distT="0" distB="0" distL="0" distR="0" wp14:anchorId="4757F515" wp14:editId="1461FB60">
          <wp:extent cx="5760720" cy="62844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F4" w:rsidRDefault="00237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ACC" w:rsidRDefault="00167ACC" w:rsidP="00393BFE">
      <w:pPr>
        <w:spacing w:after="0" w:line="240" w:lineRule="auto"/>
      </w:pPr>
      <w:r>
        <w:separator/>
      </w:r>
    </w:p>
  </w:footnote>
  <w:footnote w:type="continuationSeparator" w:id="0">
    <w:p w:rsidR="00167ACC" w:rsidRDefault="00167ACC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F4" w:rsidRDefault="00237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20F001DB" wp14:editId="3283E34F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BF4" w:rsidRDefault="00237B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167ACC"/>
    <w:rsid w:val="00237BF4"/>
    <w:rsid w:val="00393BFE"/>
    <w:rsid w:val="005D643D"/>
    <w:rsid w:val="0087412D"/>
    <w:rsid w:val="008F7CE8"/>
    <w:rsid w:val="00BA161F"/>
    <w:rsid w:val="00DC7B51"/>
    <w:rsid w:val="00F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55B5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akret</cp:lastModifiedBy>
  <cp:revision>3</cp:revision>
  <dcterms:created xsi:type="dcterms:W3CDTF">2020-07-15T10:16:00Z</dcterms:created>
  <dcterms:modified xsi:type="dcterms:W3CDTF">2022-02-25T13:34:00Z</dcterms:modified>
</cp:coreProperties>
</file>