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3818" w:rsidRPr="000D0733" w:rsidRDefault="002E3818" w:rsidP="002E3818">
      <w:pPr>
        <w:autoSpaceDE w:val="0"/>
        <w:autoSpaceDN w:val="0"/>
        <w:adjustRightInd w:val="0"/>
        <w:spacing w:line="360" w:lineRule="auto"/>
        <w:ind w:left="284" w:hanging="284"/>
        <w:jc w:val="center"/>
        <w:rPr>
          <w:rFonts w:ascii="Arial" w:hAnsi="Arial" w:cs="Arial"/>
          <w:b/>
        </w:rPr>
      </w:pPr>
      <w:r w:rsidRPr="000D0733">
        <w:rPr>
          <w:rFonts w:ascii="Arial" w:hAnsi="Arial" w:cs="Arial"/>
          <w:b/>
        </w:rPr>
        <w:t>REGULAMIN  FUNKCJONOWANIA</w:t>
      </w:r>
    </w:p>
    <w:p w:rsidR="002E3818" w:rsidRPr="000D0733" w:rsidRDefault="002E3818" w:rsidP="002E3818">
      <w:pPr>
        <w:autoSpaceDE w:val="0"/>
        <w:autoSpaceDN w:val="0"/>
        <w:adjustRightInd w:val="0"/>
        <w:spacing w:line="360" w:lineRule="auto"/>
        <w:ind w:left="284" w:hanging="28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PODKARPACKICH</w:t>
      </w:r>
      <w:r w:rsidRPr="000D0733">
        <w:rPr>
          <w:rFonts w:ascii="Arial" w:hAnsi="Arial" w:cs="Arial"/>
          <w:b/>
        </w:rPr>
        <w:t xml:space="preserve"> SIECI WSPÓŁPRACY OWES, SIECI PODMIOTÓW EKONOMII SPOŁECZNEJ ORAZ SIECI KOOPERACJI PODMIOTÓW EKONOMII SPOŁECZNEJ O CHARAKTERZE</w:t>
      </w:r>
      <w:r>
        <w:rPr>
          <w:rFonts w:ascii="Arial" w:hAnsi="Arial" w:cs="Arial"/>
          <w:b/>
        </w:rPr>
        <w:t xml:space="preserve"> REINTEGRACYJNYM DZIAŁAJĄCYCH W </w:t>
      </w:r>
      <w:r w:rsidRPr="000D0733">
        <w:rPr>
          <w:rFonts w:ascii="Arial" w:hAnsi="Arial" w:cs="Arial"/>
          <w:b/>
        </w:rPr>
        <w:t>RAMACH PROJEKTU</w:t>
      </w:r>
      <w:r>
        <w:rPr>
          <w:rFonts w:ascii="Arial" w:hAnsi="Arial" w:cs="Arial"/>
          <w:b/>
        </w:rPr>
        <w:t xml:space="preserve"> POZAKONKURSOWEGO</w:t>
      </w:r>
      <w:r w:rsidRPr="000D0733">
        <w:rPr>
          <w:rFonts w:ascii="Arial" w:hAnsi="Arial" w:cs="Arial"/>
          <w:b/>
        </w:rPr>
        <w:t xml:space="preserve"> „KOORDYNACJA SEKTORA EKONOMII </w:t>
      </w:r>
      <w:r>
        <w:rPr>
          <w:rFonts w:ascii="Arial" w:hAnsi="Arial" w:cs="Arial"/>
          <w:b/>
        </w:rPr>
        <w:t>SPOŁECZNEJ W WOJEWÓDZTWIE PODKARPACKIM</w:t>
      </w:r>
      <w:r w:rsidRPr="000D0733">
        <w:rPr>
          <w:rFonts w:ascii="Arial" w:hAnsi="Arial" w:cs="Arial"/>
          <w:b/>
        </w:rPr>
        <w:t>”</w:t>
      </w:r>
    </w:p>
    <w:p w:rsidR="002E3818" w:rsidRPr="000D0733" w:rsidRDefault="002E3818" w:rsidP="002E3818">
      <w:pPr>
        <w:spacing w:line="360" w:lineRule="auto"/>
        <w:ind w:left="284" w:hanging="284"/>
        <w:jc w:val="center"/>
        <w:rPr>
          <w:rFonts w:ascii="Arial" w:hAnsi="Arial" w:cs="Arial"/>
          <w:b/>
          <w:szCs w:val="24"/>
        </w:rPr>
      </w:pPr>
    </w:p>
    <w:p w:rsidR="002E3818" w:rsidRPr="00321173" w:rsidRDefault="002E3818" w:rsidP="002E3818">
      <w:pPr>
        <w:spacing w:line="360" w:lineRule="auto"/>
        <w:ind w:left="284" w:hanging="284"/>
        <w:jc w:val="center"/>
        <w:rPr>
          <w:rFonts w:ascii="Arial" w:hAnsi="Arial" w:cs="Arial"/>
          <w:b/>
          <w:szCs w:val="24"/>
        </w:rPr>
      </w:pPr>
      <w:r w:rsidRPr="00321173">
        <w:rPr>
          <w:rFonts w:ascii="Arial" w:hAnsi="Arial" w:cs="Arial"/>
          <w:b/>
          <w:szCs w:val="24"/>
        </w:rPr>
        <w:t>§1</w:t>
      </w:r>
    </w:p>
    <w:p w:rsidR="002E3818" w:rsidRDefault="002E3818" w:rsidP="002E3818">
      <w:pPr>
        <w:spacing w:line="360" w:lineRule="auto"/>
        <w:ind w:left="284" w:hanging="284"/>
        <w:jc w:val="center"/>
        <w:rPr>
          <w:rFonts w:ascii="Arial" w:hAnsi="Arial" w:cs="Arial"/>
          <w:b/>
          <w:szCs w:val="24"/>
        </w:rPr>
      </w:pPr>
      <w:r w:rsidRPr="00321173">
        <w:rPr>
          <w:rFonts w:ascii="Arial" w:hAnsi="Arial" w:cs="Arial"/>
          <w:b/>
          <w:szCs w:val="24"/>
        </w:rPr>
        <w:t>Informacje ogólne</w:t>
      </w:r>
    </w:p>
    <w:p w:rsidR="002E3818" w:rsidRPr="00321173" w:rsidRDefault="002E3818" w:rsidP="002E3818">
      <w:pPr>
        <w:spacing w:line="360" w:lineRule="auto"/>
        <w:ind w:left="284" w:hanging="284"/>
        <w:jc w:val="center"/>
        <w:rPr>
          <w:rFonts w:ascii="Arial" w:hAnsi="Arial" w:cs="Arial"/>
          <w:b/>
          <w:szCs w:val="24"/>
        </w:rPr>
      </w:pPr>
    </w:p>
    <w:p w:rsidR="002E3818" w:rsidRPr="00321173" w:rsidRDefault="005A7419" w:rsidP="002E3818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Niniejszy</w:t>
      </w:r>
      <w:r w:rsidR="002E3818" w:rsidRPr="00321173">
        <w:rPr>
          <w:rFonts w:ascii="Arial" w:hAnsi="Arial" w:cs="Arial"/>
          <w:sz w:val="24"/>
          <w:szCs w:val="24"/>
        </w:rPr>
        <w:t xml:space="preserve"> regulamin (zwany w </w:t>
      </w:r>
      <w:r w:rsidR="002E3818">
        <w:rPr>
          <w:rFonts w:ascii="Arial" w:hAnsi="Arial" w:cs="Arial"/>
          <w:sz w:val="24"/>
          <w:szCs w:val="24"/>
        </w:rPr>
        <w:t xml:space="preserve">dalszej części </w:t>
      </w:r>
      <w:r w:rsidR="002E3818" w:rsidRPr="00161EB9">
        <w:rPr>
          <w:rFonts w:ascii="Arial" w:hAnsi="Arial" w:cs="Arial"/>
          <w:i/>
          <w:sz w:val="24"/>
          <w:szCs w:val="24"/>
        </w:rPr>
        <w:t>Regulaminem</w:t>
      </w:r>
      <w:r w:rsidR="002E3818" w:rsidRPr="00321173">
        <w:rPr>
          <w:rFonts w:ascii="Arial" w:hAnsi="Arial" w:cs="Arial"/>
          <w:sz w:val="24"/>
          <w:szCs w:val="24"/>
        </w:rPr>
        <w:t>) określa zasady uczestnictwa i rekrutacji w 5 odrębnych, regionalnych sieciach: podkarpackiej sieć wsp</w:t>
      </w:r>
      <w:r w:rsidR="002E3818">
        <w:rPr>
          <w:rFonts w:ascii="Arial" w:hAnsi="Arial" w:cs="Arial"/>
          <w:sz w:val="24"/>
          <w:szCs w:val="24"/>
        </w:rPr>
        <w:t>ółpracy OWES, podkarpackiej sieci</w:t>
      </w:r>
      <w:r w:rsidR="002E3818" w:rsidRPr="00321173">
        <w:rPr>
          <w:rFonts w:ascii="Arial" w:hAnsi="Arial" w:cs="Arial"/>
          <w:sz w:val="24"/>
          <w:szCs w:val="24"/>
        </w:rPr>
        <w:t xml:space="preserve"> podmiotów ekonomii społecznej, trzech podkarpackich sieciach kooperacji</w:t>
      </w:r>
      <w:r w:rsidR="002E3818">
        <w:rPr>
          <w:rFonts w:ascii="Arial" w:hAnsi="Arial" w:cs="Arial"/>
          <w:sz w:val="24"/>
          <w:szCs w:val="24"/>
        </w:rPr>
        <w:t xml:space="preserve"> podmiotów ekonomii społecznej </w:t>
      </w:r>
      <w:r w:rsidR="002E3818" w:rsidRPr="00321173">
        <w:rPr>
          <w:rFonts w:ascii="Arial" w:hAnsi="Arial" w:cs="Arial"/>
          <w:sz w:val="24"/>
          <w:szCs w:val="24"/>
        </w:rPr>
        <w:t>o charakterze reintegracyjnym oraz w wizytach studyjnych organizowanych przez Regionalny Ośrodek Po</w:t>
      </w:r>
      <w:r w:rsidR="002E3818">
        <w:rPr>
          <w:rFonts w:ascii="Arial" w:hAnsi="Arial" w:cs="Arial"/>
          <w:sz w:val="24"/>
          <w:szCs w:val="24"/>
        </w:rPr>
        <w:t xml:space="preserve">lityki Społecznej  </w:t>
      </w:r>
      <w:r w:rsidR="002E3818" w:rsidRPr="00321173">
        <w:rPr>
          <w:rFonts w:ascii="Arial" w:hAnsi="Arial" w:cs="Arial"/>
          <w:sz w:val="24"/>
          <w:szCs w:val="24"/>
        </w:rPr>
        <w:t>w Rzeszowie, zwany w dalszej części Organizatorem.</w:t>
      </w:r>
    </w:p>
    <w:p w:rsidR="002E3818" w:rsidRPr="00321173" w:rsidRDefault="002E3818" w:rsidP="002E3818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  <w:i/>
          <w:sz w:val="24"/>
          <w:szCs w:val="24"/>
        </w:rPr>
      </w:pPr>
      <w:r w:rsidRPr="00321173">
        <w:rPr>
          <w:rFonts w:ascii="Arial" w:hAnsi="Arial" w:cs="Arial"/>
          <w:sz w:val="24"/>
          <w:szCs w:val="24"/>
        </w:rPr>
        <w:t xml:space="preserve">Realizacja w/w działań (spotkań sieciujących i wizyt studyjnych) prowadzona jest w ramach projektu pozakonkursowego pn: </w:t>
      </w:r>
      <w:r w:rsidRPr="00321173">
        <w:rPr>
          <w:rFonts w:ascii="Arial" w:hAnsi="Arial" w:cs="Arial"/>
          <w:i/>
          <w:sz w:val="24"/>
          <w:szCs w:val="24"/>
        </w:rPr>
        <w:t>Koordynacja sektora ekonomii społecznej w województwie podkarpackim.</w:t>
      </w:r>
    </w:p>
    <w:p w:rsidR="002E3818" w:rsidRPr="00321173" w:rsidRDefault="002E3818" w:rsidP="002E3818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321173">
        <w:rPr>
          <w:rFonts w:ascii="Arial" w:hAnsi="Arial" w:cs="Arial"/>
          <w:sz w:val="24"/>
          <w:szCs w:val="24"/>
        </w:rPr>
        <w:t xml:space="preserve">Działania projektu obejmą swoim zasięgiem województwo podkarpackie </w:t>
      </w:r>
      <w:r w:rsidRPr="00321173">
        <w:rPr>
          <w:rFonts w:ascii="Arial" w:hAnsi="Arial" w:cs="Arial"/>
          <w:sz w:val="24"/>
          <w:szCs w:val="24"/>
        </w:rPr>
        <w:br/>
        <w:t>i współfinansowane są przez Unię Europejską w ramach Regionalnego Programu Operacyjnego Województwa Podkarpackiego na lata 2014-2020, Oś Priorytetowa VIII - Integracja społeczna, Działanie 8.6 - Koordynacja sektora ekonomii społecznej w regionie.</w:t>
      </w:r>
    </w:p>
    <w:p w:rsidR="002E3818" w:rsidRPr="00321173" w:rsidRDefault="002E3818" w:rsidP="002E3818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321173">
        <w:rPr>
          <w:rFonts w:ascii="Arial" w:hAnsi="Arial" w:cs="Arial"/>
          <w:sz w:val="24"/>
          <w:szCs w:val="24"/>
        </w:rPr>
        <w:t>Biuro projektu znajduje się w Rzeszo</w:t>
      </w:r>
      <w:r w:rsidR="00966AC4">
        <w:rPr>
          <w:rFonts w:ascii="Arial" w:hAnsi="Arial" w:cs="Arial"/>
          <w:sz w:val="24"/>
          <w:szCs w:val="24"/>
        </w:rPr>
        <w:t>wie, przy ulicy Hetmańskiej 9</w:t>
      </w:r>
      <w:r w:rsidRPr="00321173">
        <w:rPr>
          <w:rFonts w:ascii="Arial" w:hAnsi="Arial" w:cs="Arial"/>
          <w:sz w:val="24"/>
          <w:szCs w:val="24"/>
        </w:rPr>
        <w:t>.</w:t>
      </w:r>
    </w:p>
    <w:p w:rsidR="002E3818" w:rsidRPr="00321173" w:rsidRDefault="002E3818" w:rsidP="002E3818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321173">
        <w:rPr>
          <w:rFonts w:ascii="Arial" w:hAnsi="Arial" w:cs="Arial"/>
          <w:sz w:val="24"/>
          <w:szCs w:val="24"/>
        </w:rPr>
        <w:t>Celem głównym w/w działań jest podniesienie wiedzy z zakresu rozwiązań stosowanych w ekonomii społecznej przez prac</w:t>
      </w:r>
      <w:r w:rsidR="00966AC4">
        <w:rPr>
          <w:rFonts w:ascii="Arial" w:hAnsi="Arial" w:cs="Arial"/>
          <w:sz w:val="24"/>
          <w:szCs w:val="24"/>
        </w:rPr>
        <w:t>owników podmiotów określonych w </w:t>
      </w:r>
      <w:r w:rsidRPr="00321173">
        <w:rPr>
          <w:rFonts w:ascii="Arial" w:hAnsi="Arial" w:cs="Arial"/>
          <w:sz w:val="24"/>
          <w:szCs w:val="24"/>
        </w:rPr>
        <w:t>grupie docelowej niniejszego Regulaminu (zwanych w dalszej części Uczestnikami).</w:t>
      </w:r>
    </w:p>
    <w:p w:rsidR="002E3818" w:rsidRPr="00321173" w:rsidRDefault="002E3818" w:rsidP="002E3818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321173">
        <w:rPr>
          <w:rFonts w:ascii="Arial" w:hAnsi="Arial" w:cs="Arial"/>
          <w:sz w:val="24"/>
          <w:szCs w:val="24"/>
        </w:rPr>
        <w:t>Informacje dotyczące zakresu tematycznego w/w działań dostępne są na stronie internetowej www.es.rops.rzeszow.pl.</w:t>
      </w:r>
    </w:p>
    <w:p w:rsidR="002E3818" w:rsidRPr="00321173" w:rsidRDefault="002E3818" w:rsidP="002E3818">
      <w:pPr>
        <w:pStyle w:val="Akapitzlist"/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</w:p>
    <w:p w:rsidR="002E3818" w:rsidRPr="00321173" w:rsidRDefault="002E3818" w:rsidP="002E3818">
      <w:pPr>
        <w:spacing w:line="360" w:lineRule="auto"/>
        <w:ind w:left="284" w:hanging="284"/>
        <w:jc w:val="center"/>
        <w:rPr>
          <w:rFonts w:ascii="Arial" w:hAnsi="Arial" w:cs="Arial"/>
          <w:b/>
          <w:szCs w:val="24"/>
        </w:rPr>
      </w:pPr>
      <w:r w:rsidRPr="00321173">
        <w:rPr>
          <w:rFonts w:ascii="Arial" w:hAnsi="Arial" w:cs="Arial"/>
          <w:b/>
          <w:szCs w:val="24"/>
        </w:rPr>
        <w:t>§2</w:t>
      </w:r>
    </w:p>
    <w:p w:rsidR="002E3818" w:rsidRPr="00321173" w:rsidRDefault="002E3818" w:rsidP="002E3818">
      <w:pPr>
        <w:autoSpaceDE w:val="0"/>
        <w:autoSpaceDN w:val="0"/>
        <w:adjustRightInd w:val="0"/>
        <w:spacing w:line="360" w:lineRule="auto"/>
        <w:ind w:left="284" w:hanging="284"/>
        <w:jc w:val="center"/>
        <w:rPr>
          <w:rFonts w:ascii="Arial" w:hAnsi="Arial" w:cs="Arial"/>
          <w:b/>
          <w:szCs w:val="24"/>
        </w:rPr>
      </w:pPr>
      <w:r w:rsidRPr="00321173">
        <w:rPr>
          <w:rFonts w:ascii="Arial" w:hAnsi="Arial" w:cs="Arial"/>
          <w:b/>
          <w:szCs w:val="24"/>
        </w:rPr>
        <w:t>Warunki uczestnictwa w poszczególnych regionalnych sieciach współpracy              w województwie podkarpackim</w:t>
      </w:r>
    </w:p>
    <w:p w:rsidR="002E3818" w:rsidRPr="00321173" w:rsidRDefault="002E3818" w:rsidP="002E3818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  <w:b/>
          <w:szCs w:val="24"/>
        </w:rPr>
      </w:pPr>
    </w:p>
    <w:p w:rsidR="002E3818" w:rsidRPr="00321173" w:rsidRDefault="002E3818" w:rsidP="002E3818">
      <w:pPr>
        <w:numPr>
          <w:ilvl w:val="0"/>
          <w:numId w:val="7"/>
        </w:numPr>
        <w:spacing w:line="360" w:lineRule="auto"/>
        <w:ind w:left="284" w:hanging="284"/>
        <w:jc w:val="both"/>
        <w:rPr>
          <w:rFonts w:ascii="Arial" w:hAnsi="Arial" w:cs="Arial"/>
          <w:szCs w:val="24"/>
        </w:rPr>
      </w:pPr>
      <w:r w:rsidRPr="00321173">
        <w:rPr>
          <w:rFonts w:ascii="Arial" w:hAnsi="Arial" w:cs="Arial"/>
          <w:szCs w:val="24"/>
        </w:rPr>
        <w:t>Grupę docelową poszczególnych podkarpackich sieci współpracy obejmują podmioty ekonomii społecznej oraz przedsiębiorstwa społeczne i ich zrzeszenia</w:t>
      </w:r>
      <w:r>
        <w:rPr>
          <w:rFonts w:ascii="Arial" w:hAnsi="Arial" w:cs="Arial"/>
          <w:szCs w:val="24"/>
        </w:rPr>
        <w:t xml:space="preserve"> z </w:t>
      </w:r>
      <w:r w:rsidRPr="00321173">
        <w:rPr>
          <w:rFonts w:ascii="Arial" w:hAnsi="Arial" w:cs="Arial"/>
          <w:szCs w:val="24"/>
        </w:rPr>
        <w:t>województwa podkarpackiego:</w:t>
      </w:r>
    </w:p>
    <w:p w:rsidR="002E3818" w:rsidRPr="00321173" w:rsidRDefault="002E3818" w:rsidP="002E3818">
      <w:pPr>
        <w:numPr>
          <w:ilvl w:val="0"/>
          <w:numId w:val="12"/>
        </w:numPr>
        <w:spacing w:line="360" w:lineRule="auto"/>
        <w:ind w:left="284" w:hanging="284"/>
        <w:jc w:val="both"/>
        <w:rPr>
          <w:rFonts w:ascii="Arial" w:hAnsi="Arial" w:cs="Arial"/>
          <w:szCs w:val="24"/>
        </w:rPr>
      </w:pPr>
      <w:r w:rsidRPr="00321173">
        <w:rPr>
          <w:rFonts w:ascii="Arial" w:hAnsi="Arial" w:cs="Arial"/>
          <w:b/>
          <w:szCs w:val="24"/>
        </w:rPr>
        <w:t>Podkarpacka sieć współpracy OWES</w:t>
      </w:r>
      <w:r w:rsidRPr="00321173">
        <w:rPr>
          <w:rFonts w:ascii="Arial" w:hAnsi="Arial" w:cs="Arial"/>
          <w:szCs w:val="24"/>
        </w:rPr>
        <w:t xml:space="preserve"> – planuje się objęcie wsparciem </w:t>
      </w:r>
      <w:r>
        <w:rPr>
          <w:rFonts w:ascii="Arial" w:hAnsi="Arial" w:cs="Arial"/>
          <w:szCs w:val="24"/>
        </w:rPr>
        <w:br/>
      </w:r>
      <w:r w:rsidRPr="00321173">
        <w:rPr>
          <w:rFonts w:ascii="Arial" w:hAnsi="Arial" w:cs="Arial"/>
          <w:szCs w:val="24"/>
        </w:rPr>
        <w:t>po 2 osoby z poszczególnych akredytowanych Ośrodków Wsparcia Ekonomii Społecznej (OWES). Zakłada się, że z każdego OWES oddelegowani zostaną przedstawiciele wraz z zastępcami, którzy</w:t>
      </w:r>
      <w:r>
        <w:rPr>
          <w:rFonts w:ascii="Arial" w:hAnsi="Arial" w:cs="Arial"/>
          <w:szCs w:val="24"/>
        </w:rPr>
        <w:t xml:space="preserve"> będą stałymi reprezentantami i </w:t>
      </w:r>
      <w:r w:rsidRPr="00321173">
        <w:rPr>
          <w:rFonts w:ascii="Arial" w:hAnsi="Arial" w:cs="Arial"/>
          <w:szCs w:val="24"/>
        </w:rPr>
        <w:t>uczestnikami spotkań sieciujących;</w:t>
      </w:r>
    </w:p>
    <w:p w:rsidR="002E3818" w:rsidRPr="00321173" w:rsidRDefault="002E3818" w:rsidP="002E3818">
      <w:pPr>
        <w:numPr>
          <w:ilvl w:val="0"/>
          <w:numId w:val="12"/>
        </w:numPr>
        <w:spacing w:line="360" w:lineRule="auto"/>
        <w:ind w:left="284" w:hanging="284"/>
        <w:jc w:val="both"/>
        <w:rPr>
          <w:rFonts w:ascii="Arial" w:hAnsi="Arial" w:cs="Arial"/>
          <w:szCs w:val="24"/>
        </w:rPr>
      </w:pPr>
      <w:r w:rsidRPr="00321173">
        <w:rPr>
          <w:rFonts w:ascii="Arial" w:hAnsi="Arial" w:cs="Arial"/>
          <w:b/>
          <w:szCs w:val="24"/>
        </w:rPr>
        <w:t>Podkarpacka sieć podmiotów ekonomii społecznej</w:t>
      </w:r>
      <w:r w:rsidRPr="00321173">
        <w:rPr>
          <w:rFonts w:ascii="Arial" w:hAnsi="Arial" w:cs="Arial"/>
          <w:szCs w:val="24"/>
        </w:rPr>
        <w:t xml:space="preserve"> - planuje się objęcie wsparciem pracowników oraz członk</w:t>
      </w:r>
      <w:r>
        <w:rPr>
          <w:rFonts w:ascii="Arial" w:hAnsi="Arial" w:cs="Arial"/>
          <w:szCs w:val="24"/>
        </w:rPr>
        <w:t>ów spółdzielni socjalnych;</w:t>
      </w:r>
    </w:p>
    <w:p w:rsidR="002E3818" w:rsidRPr="00321173" w:rsidRDefault="002E3818" w:rsidP="002E3818">
      <w:pPr>
        <w:numPr>
          <w:ilvl w:val="0"/>
          <w:numId w:val="12"/>
        </w:numPr>
        <w:spacing w:line="360" w:lineRule="auto"/>
        <w:ind w:left="284" w:hanging="284"/>
        <w:jc w:val="both"/>
        <w:rPr>
          <w:rFonts w:ascii="Arial" w:hAnsi="Arial" w:cs="Arial"/>
          <w:szCs w:val="24"/>
        </w:rPr>
      </w:pPr>
      <w:r w:rsidRPr="00321173">
        <w:rPr>
          <w:rFonts w:ascii="Arial" w:hAnsi="Arial" w:cs="Arial"/>
          <w:b/>
          <w:szCs w:val="24"/>
        </w:rPr>
        <w:t>Podkarpacka sieć kooperacj</w:t>
      </w:r>
      <w:r>
        <w:rPr>
          <w:rFonts w:ascii="Arial" w:hAnsi="Arial" w:cs="Arial"/>
          <w:b/>
          <w:szCs w:val="24"/>
        </w:rPr>
        <w:t xml:space="preserve">i podmiotów ekonomii społeczne </w:t>
      </w:r>
      <w:r w:rsidRPr="00321173">
        <w:rPr>
          <w:rFonts w:ascii="Arial" w:hAnsi="Arial" w:cs="Arial"/>
          <w:b/>
          <w:szCs w:val="24"/>
        </w:rPr>
        <w:t>o charakterze reintegracyjnym dla CIS/KIS</w:t>
      </w:r>
      <w:r w:rsidRPr="00321173">
        <w:rPr>
          <w:rFonts w:ascii="Arial" w:hAnsi="Arial" w:cs="Arial"/>
          <w:szCs w:val="24"/>
        </w:rPr>
        <w:t xml:space="preserve"> - planuje się objęcie wsparciem osoby </w:t>
      </w:r>
      <w:r>
        <w:rPr>
          <w:rFonts w:ascii="Arial" w:hAnsi="Arial" w:cs="Arial"/>
          <w:szCs w:val="24"/>
        </w:rPr>
        <w:t>z </w:t>
      </w:r>
      <w:r w:rsidRPr="00321173">
        <w:rPr>
          <w:rFonts w:ascii="Arial" w:hAnsi="Arial" w:cs="Arial"/>
          <w:szCs w:val="24"/>
        </w:rPr>
        <w:t xml:space="preserve">poszczególnych Centrów Integracji Społecznej (CIS) oraz Klubów Integracji Społecznej (KIS); </w:t>
      </w:r>
    </w:p>
    <w:p w:rsidR="002E3818" w:rsidRPr="00321173" w:rsidRDefault="002E3818" w:rsidP="002E3818">
      <w:pPr>
        <w:numPr>
          <w:ilvl w:val="0"/>
          <w:numId w:val="12"/>
        </w:numPr>
        <w:spacing w:line="360" w:lineRule="auto"/>
        <w:ind w:left="284" w:hanging="284"/>
        <w:jc w:val="both"/>
        <w:rPr>
          <w:rFonts w:ascii="Arial" w:hAnsi="Arial" w:cs="Arial"/>
          <w:szCs w:val="24"/>
        </w:rPr>
      </w:pPr>
      <w:r w:rsidRPr="00321173">
        <w:rPr>
          <w:rFonts w:ascii="Arial" w:hAnsi="Arial" w:cs="Arial"/>
          <w:szCs w:val="24"/>
        </w:rPr>
        <w:t xml:space="preserve"> </w:t>
      </w:r>
      <w:r w:rsidRPr="00321173">
        <w:rPr>
          <w:rFonts w:ascii="Arial" w:hAnsi="Arial" w:cs="Arial"/>
          <w:b/>
          <w:szCs w:val="24"/>
        </w:rPr>
        <w:t>Podkarpacka sieć kooperacj</w:t>
      </w:r>
      <w:r>
        <w:rPr>
          <w:rFonts w:ascii="Arial" w:hAnsi="Arial" w:cs="Arial"/>
          <w:b/>
          <w:szCs w:val="24"/>
        </w:rPr>
        <w:t xml:space="preserve">i podmiotów ekonomii społecznej </w:t>
      </w:r>
      <w:r w:rsidRPr="00321173">
        <w:rPr>
          <w:rFonts w:ascii="Arial" w:hAnsi="Arial" w:cs="Arial"/>
          <w:b/>
          <w:szCs w:val="24"/>
        </w:rPr>
        <w:t>o charakterze reintegracyjnym dla WTZ</w:t>
      </w:r>
      <w:r w:rsidRPr="00321173">
        <w:rPr>
          <w:rFonts w:ascii="Arial" w:hAnsi="Arial" w:cs="Arial"/>
          <w:szCs w:val="24"/>
        </w:rPr>
        <w:t xml:space="preserve"> - planuje się objęcie wsparciem oddelegowanych pracowników z poszczególnych Warsztatów Terapii Zajęciowej oraz współpracę </w:t>
      </w:r>
      <w:r>
        <w:rPr>
          <w:rFonts w:ascii="Arial" w:hAnsi="Arial" w:cs="Arial"/>
          <w:szCs w:val="24"/>
        </w:rPr>
        <w:t>z </w:t>
      </w:r>
      <w:r w:rsidRPr="00321173">
        <w:rPr>
          <w:rFonts w:ascii="Arial" w:hAnsi="Arial" w:cs="Arial"/>
          <w:szCs w:val="24"/>
        </w:rPr>
        <w:t>Podkarpackim Forum WTZ;</w:t>
      </w:r>
    </w:p>
    <w:p w:rsidR="002E3818" w:rsidRPr="00321173" w:rsidRDefault="002E3818" w:rsidP="002E3818">
      <w:pPr>
        <w:numPr>
          <w:ilvl w:val="0"/>
          <w:numId w:val="12"/>
        </w:numPr>
        <w:spacing w:line="360" w:lineRule="auto"/>
        <w:ind w:left="284" w:hanging="284"/>
        <w:jc w:val="both"/>
        <w:rPr>
          <w:rFonts w:ascii="Arial" w:hAnsi="Arial" w:cs="Arial"/>
          <w:szCs w:val="24"/>
        </w:rPr>
      </w:pPr>
      <w:r w:rsidRPr="00321173">
        <w:rPr>
          <w:rFonts w:ascii="Arial" w:hAnsi="Arial" w:cs="Arial"/>
          <w:b/>
          <w:szCs w:val="24"/>
        </w:rPr>
        <w:t>Podkarpacka sieć kooperacj</w:t>
      </w:r>
      <w:r>
        <w:rPr>
          <w:rFonts w:ascii="Arial" w:hAnsi="Arial" w:cs="Arial"/>
          <w:b/>
          <w:szCs w:val="24"/>
        </w:rPr>
        <w:t xml:space="preserve">i podmiotów ekonomii społecznej </w:t>
      </w:r>
      <w:r w:rsidRPr="00321173">
        <w:rPr>
          <w:rFonts w:ascii="Arial" w:hAnsi="Arial" w:cs="Arial"/>
          <w:b/>
          <w:szCs w:val="24"/>
        </w:rPr>
        <w:t>o charakterze reintegracyjnym dla ZAZ</w:t>
      </w:r>
      <w:r w:rsidRPr="00321173">
        <w:rPr>
          <w:rFonts w:ascii="Arial" w:hAnsi="Arial" w:cs="Arial"/>
          <w:szCs w:val="24"/>
        </w:rPr>
        <w:t xml:space="preserve"> - planuje się objęcie wsparciem oddelegowane osoby </w:t>
      </w:r>
      <w:r>
        <w:rPr>
          <w:rFonts w:ascii="Arial" w:hAnsi="Arial" w:cs="Arial"/>
          <w:szCs w:val="24"/>
        </w:rPr>
        <w:t>z </w:t>
      </w:r>
      <w:r w:rsidRPr="00321173">
        <w:rPr>
          <w:rFonts w:ascii="Arial" w:hAnsi="Arial" w:cs="Arial"/>
          <w:szCs w:val="24"/>
        </w:rPr>
        <w:t>poszczególnych Zakładów Aktywności Zawodowej. Ponadto zakłada się współpracę z Podkarpackim Związkiem Organizatorów ZAZ zrzeszającym podkarpackie ZAZ.</w:t>
      </w:r>
    </w:p>
    <w:p w:rsidR="002E3818" w:rsidRPr="00321173" w:rsidRDefault="002E3818" w:rsidP="002E3818">
      <w:pPr>
        <w:spacing w:line="360" w:lineRule="auto"/>
        <w:ind w:left="284" w:hanging="284"/>
        <w:jc w:val="both"/>
        <w:rPr>
          <w:rFonts w:ascii="Arial" w:hAnsi="Arial" w:cs="Arial"/>
          <w:szCs w:val="24"/>
        </w:rPr>
      </w:pPr>
    </w:p>
    <w:p w:rsidR="002E3818" w:rsidRPr="00321173" w:rsidRDefault="002E3818" w:rsidP="002E3818">
      <w:pPr>
        <w:numPr>
          <w:ilvl w:val="0"/>
          <w:numId w:val="7"/>
        </w:numPr>
        <w:spacing w:line="360" w:lineRule="auto"/>
        <w:ind w:left="284" w:hanging="284"/>
        <w:jc w:val="both"/>
        <w:rPr>
          <w:rFonts w:ascii="Arial" w:hAnsi="Arial" w:cs="Arial"/>
          <w:szCs w:val="24"/>
        </w:rPr>
      </w:pPr>
      <w:r w:rsidRPr="00321173">
        <w:rPr>
          <w:rFonts w:ascii="Arial" w:hAnsi="Arial" w:cs="Arial"/>
          <w:szCs w:val="24"/>
        </w:rPr>
        <w:t>Pracownicy z poszczególnych  podmiotów ekon</w:t>
      </w:r>
      <w:r>
        <w:rPr>
          <w:rFonts w:ascii="Arial" w:hAnsi="Arial" w:cs="Arial"/>
          <w:szCs w:val="24"/>
        </w:rPr>
        <w:t>omii społecznej nie pozostają w </w:t>
      </w:r>
      <w:r w:rsidRPr="00321173">
        <w:rPr>
          <w:rFonts w:ascii="Arial" w:hAnsi="Arial" w:cs="Arial"/>
          <w:szCs w:val="24"/>
        </w:rPr>
        <w:t>okresie wypowiedzenia umowy o pracę.</w:t>
      </w:r>
    </w:p>
    <w:p w:rsidR="002E3818" w:rsidRPr="00321173" w:rsidRDefault="002E3818" w:rsidP="002E3818">
      <w:pPr>
        <w:numPr>
          <w:ilvl w:val="0"/>
          <w:numId w:val="7"/>
        </w:numPr>
        <w:spacing w:line="360" w:lineRule="auto"/>
        <w:ind w:left="284" w:hanging="284"/>
        <w:jc w:val="both"/>
        <w:rPr>
          <w:rFonts w:ascii="Arial" w:hAnsi="Arial" w:cs="Arial"/>
          <w:szCs w:val="24"/>
        </w:rPr>
      </w:pPr>
      <w:r w:rsidRPr="00321173">
        <w:rPr>
          <w:rFonts w:ascii="Arial" w:hAnsi="Arial" w:cs="Arial"/>
          <w:szCs w:val="24"/>
        </w:rPr>
        <w:lastRenderedPageBreak/>
        <w:t xml:space="preserve">Osoby uczestniczące w spotkaniach sieciujących poszczególnych sieci współpracy muszą posiadać zgodę pracodawcy na udział </w:t>
      </w:r>
      <w:r w:rsidRPr="00321173">
        <w:rPr>
          <w:rFonts w:ascii="Arial" w:hAnsi="Arial" w:cs="Arial"/>
          <w:szCs w:val="24"/>
        </w:rPr>
        <w:br/>
        <w:t xml:space="preserve">w spotkaniach poprzez oddelegowanie i wskazanie konkretnego pracownika/ów </w:t>
      </w:r>
      <w:r>
        <w:rPr>
          <w:rFonts w:ascii="Arial" w:hAnsi="Arial" w:cs="Arial"/>
          <w:szCs w:val="24"/>
        </w:rPr>
        <w:t xml:space="preserve"> w </w:t>
      </w:r>
      <w:r w:rsidRPr="00321173">
        <w:rPr>
          <w:rFonts w:ascii="Arial" w:hAnsi="Arial" w:cs="Arial"/>
          <w:szCs w:val="24"/>
        </w:rPr>
        <w:t>przypadku sieci PES, ZAZ, WTZ, CIS/KIS oraz – stałego/</w:t>
      </w:r>
      <w:proofErr w:type="spellStart"/>
      <w:r w:rsidRPr="00321173">
        <w:rPr>
          <w:rFonts w:ascii="Arial" w:hAnsi="Arial" w:cs="Arial"/>
          <w:szCs w:val="24"/>
        </w:rPr>
        <w:t>ych</w:t>
      </w:r>
      <w:proofErr w:type="spellEnd"/>
      <w:r w:rsidRPr="00321173">
        <w:rPr>
          <w:rFonts w:ascii="Arial" w:hAnsi="Arial" w:cs="Arial"/>
          <w:szCs w:val="24"/>
        </w:rPr>
        <w:t xml:space="preserve"> członka/ów i ich stałego/</w:t>
      </w:r>
      <w:proofErr w:type="spellStart"/>
      <w:r w:rsidRPr="00321173">
        <w:rPr>
          <w:rFonts w:ascii="Arial" w:hAnsi="Arial" w:cs="Arial"/>
          <w:szCs w:val="24"/>
        </w:rPr>
        <w:t>ych</w:t>
      </w:r>
      <w:proofErr w:type="spellEnd"/>
      <w:r w:rsidRPr="00321173">
        <w:rPr>
          <w:rFonts w:ascii="Arial" w:hAnsi="Arial" w:cs="Arial"/>
          <w:szCs w:val="24"/>
        </w:rPr>
        <w:t xml:space="preserve"> zastępy/</w:t>
      </w:r>
      <w:proofErr w:type="spellStart"/>
      <w:r w:rsidRPr="00321173">
        <w:rPr>
          <w:rFonts w:ascii="Arial" w:hAnsi="Arial" w:cs="Arial"/>
          <w:szCs w:val="24"/>
        </w:rPr>
        <w:t>ców</w:t>
      </w:r>
      <w:proofErr w:type="spellEnd"/>
      <w:r w:rsidRPr="00321173">
        <w:rPr>
          <w:rFonts w:ascii="Arial" w:hAnsi="Arial" w:cs="Arial"/>
          <w:szCs w:val="24"/>
        </w:rPr>
        <w:t xml:space="preserve"> w przypadku sieci OWES.</w:t>
      </w:r>
    </w:p>
    <w:p w:rsidR="002E3818" w:rsidRPr="00321173" w:rsidRDefault="002E3818" w:rsidP="002E3818">
      <w:pPr>
        <w:numPr>
          <w:ilvl w:val="0"/>
          <w:numId w:val="7"/>
        </w:numPr>
        <w:spacing w:line="360" w:lineRule="auto"/>
        <w:ind w:left="284" w:hanging="284"/>
        <w:jc w:val="both"/>
        <w:rPr>
          <w:rFonts w:ascii="Arial" w:hAnsi="Arial" w:cs="Arial"/>
          <w:szCs w:val="24"/>
        </w:rPr>
      </w:pPr>
      <w:r w:rsidRPr="00321173">
        <w:rPr>
          <w:rFonts w:ascii="Arial" w:hAnsi="Arial" w:cs="Arial"/>
          <w:szCs w:val="24"/>
        </w:rPr>
        <w:t>Spotkania/wizyty studyjne są realizowane zgod</w:t>
      </w:r>
      <w:r>
        <w:rPr>
          <w:rFonts w:ascii="Arial" w:hAnsi="Arial" w:cs="Arial"/>
          <w:szCs w:val="24"/>
        </w:rPr>
        <w:t>nie z zasadami równości szans i </w:t>
      </w:r>
      <w:r w:rsidRPr="00321173">
        <w:rPr>
          <w:rFonts w:ascii="Arial" w:hAnsi="Arial" w:cs="Arial"/>
          <w:szCs w:val="24"/>
        </w:rPr>
        <w:t xml:space="preserve">niedyskryminacji, w tym dostępności dla osób z niepełnosprawnościami – </w:t>
      </w:r>
      <w:r w:rsidRPr="00321173">
        <w:rPr>
          <w:rFonts w:ascii="Arial" w:hAnsi="Arial" w:cs="Arial"/>
          <w:szCs w:val="24"/>
        </w:rPr>
        <w:br/>
        <w:t>w projekcie mogą brać udział osoby bez względu na wiek, stopień niepełnosprawności, miejsce zamieszkania (miasto, wieś), płeć.</w:t>
      </w:r>
    </w:p>
    <w:p w:rsidR="001E516B" w:rsidRPr="001E516B" w:rsidRDefault="002E3818" w:rsidP="001E516B">
      <w:pPr>
        <w:numPr>
          <w:ilvl w:val="0"/>
          <w:numId w:val="7"/>
        </w:numPr>
        <w:spacing w:line="360" w:lineRule="auto"/>
        <w:ind w:left="284" w:hanging="284"/>
        <w:jc w:val="both"/>
        <w:rPr>
          <w:rFonts w:ascii="Arial" w:hAnsi="Arial" w:cs="Arial"/>
          <w:b/>
          <w:szCs w:val="24"/>
        </w:rPr>
      </w:pPr>
      <w:bookmarkStart w:id="0" w:name="_Hlk487617373"/>
      <w:bookmarkStart w:id="1" w:name="_GoBack"/>
      <w:r w:rsidRPr="00321173">
        <w:rPr>
          <w:rFonts w:ascii="Arial" w:hAnsi="Arial" w:cs="Arial"/>
          <w:szCs w:val="24"/>
        </w:rPr>
        <w:t>Udział w wizytach studyjnych ograniczony jest limitem miejsc, rekrutacja odbywać się będzie na podstawie kolejności zgłoszeń aż do wyczerpania zaplanowanego limitu</w:t>
      </w:r>
      <w:r w:rsidR="00EB79A9">
        <w:rPr>
          <w:rFonts w:ascii="Arial" w:hAnsi="Arial" w:cs="Arial"/>
          <w:szCs w:val="24"/>
        </w:rPr>
        <w:t>. W przypadku niewyczerpania limitu miejsc</w:t>
      </w:r>
      <w:r w:rsidRPr="00321173">
        <w:rPr>
          <w:rFonts w:ascii="Arial" w:hAnsi="Arial" w:cs="Arial"/>
          <w:szCs w:val="24"/>
        </w:rPr>
        <w:t xml:space="preserve"> z zachowaniem reprezentatywności poszczególnych podmiotów</w:t>
      </w:r>
      <w:r w:rsidR="00EB79A9">
        <w:rPr>
          <w:rFonts w:ascii="Arial" w:hAnsi="Arial" w:cs="Arial"/>
          <w:szCs w:val="24"/>
        </w:rPr>
        <w:t xml:space="preserve"> dopuszcza się udział w wizytach </w:t>
      </w:r>
      <w:r w:rsidR="001E516B">
        <w:rPr>
          <w:rFonts w:ascii="Arial" w:hAnsi="Arial" w:cs="Arial"/>
          <w:szCs w:val="24"/>
        </w:rPr>
        <w:t xml:space="preserve">studyjnych </w:t>
      </w:r>
      <w:r w:rsidR="00DF26B0">
        <w:rPr>
          <w:rFonts w:ascii="Arial" w:hAnsi="Arial" w:cs="Arial"/>
          <w:szCs w:val="24"/>
        </w:rPr>
        <w:t>osoby reprezentujące podmioty należące do grupy docelowej projektu.</w:t>
      </w:r>
    </w:p>
    <w:bookmarkEnd w:id="0"/>
    <w:bookmarkEnd w:id="1"/>
    <w:p w:rsidR="002E3818" w:rsidRPr="00321173" w:rsidRDefault="002E3818" w:rsidP="00DF26B0">
      <w:pPr>
        <w:spacing w:line="360" w:lineRule="auto"/>
        <w:ind w:left="284"/>
        <w:jc w:val="center"/>
        <w:rPr>
          <w:rFonts w:ascii="Arial" w:hAnsi="Arial" w:cs="Arial"/>
          <w:b/>
          <w:szCs w:val="24"/>
        </w:rPr>
      </w:pPr>
      <w:r w:rsidRPr="00321173">
        <w:rPr>
          <w:rFonts w:ascii="Arial" w:hAnsi="Arial" w:cs="Arial"/>
          <w:b/>
          <w:szCs w:val="24"/>
        </w:rPr>
        <w:t>§3</w:t>
      </w:r>
    </w:p>
    <w:p w:rsidR="002E3818" w:rsidRDefault="002E3818" w:rsidP="002E3818">
      <w:pPr>
        <w:spacing w:line="360" w:lineRule="auto"/>
        <w:ind w:left="284" w:hanging="284"/>
        <w:jc w:val="center"/>
        <w:rPr>
          <w:rFonts w:ascii="Arial" w:hAnsi="Arial" w:cs="Arial"/>
          <w:b/>
          <w:szCs w:val="24"/>
        </w:rPr>
      </w:pPr>
      <w:r w:rsidRPr="00321173">
        <w:rPr>
          <w:rFonts w:ascii="Arial" w:hAnsi="Arial" w:cs="Arial"/>
          <w:b/>
          <w:szCs w:val="24"/>
        </w:rPr>
        <w:t>Cele i zadania regionalnych sieci współpracy w województwie podkarpackim</w:t>
      </w:r>
    </w:p>
    <w:p w:rsidR="002E3818" w:rsidRPr="00321173" w:rsidRDefault="002E3818" w:rsidP="002E3818">
      <w:pPr>
        <w:spacing w:line="360" w:lineRule="auto"/>
        <w:ind w:left="284" w:hanging="284"/>
        <w:jc w:val="center"/>
        <w:rPr>
          <w:rFonts w:ascii="Arial" w:hAnsi="Arial" w:cs="Arial"/>
          <w:b/>
          <w:szCs w:val="24"/>
        </w:rPr>
      </w:pPr>
    </w:p>
    <w:p w:rsidR="002E3818" w:rsidRPr="00321173" w:rsidRDefault="002E3818" w:rsidP="002E3818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  <w:szCs w:val="24"/>
          <w:lang w:eastAsia="pl-PL"/>
        </w:rPr>
      </w:pPr>
      <w:r w:rsidRPr="00321173">
        <w:rPr>
          <w:rFonts w:ascii="Arial" w:hAnsi="Arial" w:cs="Arial"/>
          <w:szCs w:val="24"/>
          <w:lang w:eastAsia="pl-PL"/>
        </w:rPr>
        <w:t>1. Do celów i zadań regionalnych sieci współpracy</w:t>
      </w:r>
      <w:r w:rsidRPr="00321173">
        <w:rPr>
          <w:rFonts w:ascii="Arial" w:eastAsia="TimesNewRoman" w:hAnsi="Arial" w:cs="Arial"/>
          <w:szCs w:val="24"/>
          <w:lang w:eastAsia="pl-PL"/>
        </w:rPr>
        <w:t xml:space="preserve"> wyszczególnionych </w:t>
      </w:r>
      <w:r w:rsidRPr="00321173">
        <w:rPr>
          <w:rFonts w:ascii="Arial" w:hAnsi="Arial" w:cs="Arial"/>
          <w:szCs w:val="24"/>
          <w:lang w:eastAsia="pl-PL"/>
        </w:rPr>
        <w:t xml:space="preserve">w </w:t>
      </w:r>
      <w:r w:rsidRPr="00321173">
        <w:rPr>
          <w:rFonts w:ascii="Arial" w:hAnsi="Arial" w:cs="Arial"/>
          <w:szCs w:val="24"/>
        </w:rPr>
        <w:t xml:space="preserve">§ </w:t>
      </w:r>
      <w:r>
        <w:rPr>
          <w:rFonts w:ascii="Arial" w:hAnsi="Arial" w:cs="Arial"/>
          <w:szCs w:val="24"/>
        </w:rPr>
        <w:t>2 pkt. 1 </w:t>
      </w:r>
      <w:proofErr w:type="spellStart"/>
      <w:r w:rsidRPr="00321173">
        <w:rPr>
          <w:rFonts w:ascii="Arial" w:hAnsi="Arial" w:cs="Arial"/>
          <w:szCs w:val="24"/>
        </w:rPr>
        <w:t>ppkt</w:t>
      </w:r>
      <w:proofErr w:type="spellEnd"/>
      <w:r w:rsidRPr="00321173">
        <w:rPr>
          <w:rFonts w:ascii="Arial" w:hAnsi="Arial" w:cs="Arial"/>
          <w:szCs w:val="24"/>
        </w:rPr>
        <w:t>. a-e.</w:t>
      </w:r>
      <w:r w:rsidRPr="00321173">
        <w:rPr>
          <w:rFonts w:ascii="Arial" w:hAnsi="Arial" w:cs="Arial"/>
          <w:szCs w:val="24"/>
          <w:lang w:eastAsia="pl-PL"/>
        </w:rPr>
        <w:t xml:space="preserve"> należy: </w:t>
      </w:r>
    </w:p>
    <w:p w:rsidR="002E3818" w:rsidRPr="00321173" w:rsidRDefault="002E3818" w:rsidP="002E3818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992" w:hanging="425"/>
        <w:jc w:val="both"/>
        <w:rPr>
          <w:rFonts w:ascii="Arial" w:hAnsi="Arial" w:cs="Arial"/>
          <w:szCs w:val="24"/>
          <w:lang w:eastAsia="pl-PL"/>
        </w:rPr>
      </w:pPr>
      <w:r w:rsidRPr="00321173">
        <w:rPr>
          <w:rFonts w:ascii="Arial" w:hAnsi="Arial" w:cs="Arial"/>
          <w:szCs w:val="24"/>
          <w:lang w:eastAsia="pl-PL"/>
        </w:rPr>
        <w:t>opracowanie modelu współpracy międzyinstytucjonalnej ROPS</w:t>
      </w:r>
      <w:r>
        <w:rPr>
          <w:rFonts w:ascii="Arial" w:hAnsi="Arial" w:cs="Arial"/>
          <w:szCs w:val="24"/>
          <w:lang w:eastAsia="pl-PL"/>
        </w:rPr>
        <w:t xml:space="preserve"> </w:t>
      </w:r>
      <w:r w:rsidRPr="00321173">
        <w:rPr>
          <w:rFonts w:ascii="Arial" w:hAnsi="Arial" w:cs="Arial"/>
          <w:szCs w:val="24"/>
          <w:lang w:eastAsia="pl-PL"/>
        </w:rPr>
        <w:t>-</w:t>
      </w:r>
      <w:r>
        <w:rPr>
          <w:rFonts w:ascii="Arial" w:hAnsi="Arial" w:cs="Arial"/>
          <w:szCs w:val="24"/>
          <w:lang w:eastAsia="pl-PL"/>
        </w:rPr>
        <w:t xml:space="preserve"> </w:t>
      </w:r>
      <w:r w:rsidRPr="00321173">
        <w:rPr>
          <w:rFonts w:ascii="Arial" w:hAnsi="Arial" w:cs="Arial"/>
          <w:szCs w:val="24"/>
          <w:lang w:eastAsia="pl-PL"/>
        </w:rPr>
        <w:t>OWES dla budowania nowej jakości systemu wsparcia w ramach regionalnej sieci współpracy OWES</w:t>
      </w:r>
      <w:r>
        <w:rPr>
          <w:rFonts w:ascii="Arial" w:hAnsi="Arial" w:cs="Arial"/>
          <w:szCs w:val="24"/>
          <w:lang w:eastAsia="pl-PL"/>
        </w:rPr>
        <w:t>,</w:t>
      </w:r>
    </w:p>
    <w:p w:rsidR="002E3818" w:rsidRPr="00321173" w:rsidRDefault="002E3818" w:rsidP="002E3818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992" w:hanging="425"/>
        <w:jc w:val="both"/>
        <w:rPr>
          <w:rFonts w:ascii="Arial" w:hAnsi="Arial" w:cs="Arial"/>
          <w:szCs w:val="24"/>
          <w:lang w:eastAsia="pl-PL"/>
        </w:rPr>
      </w:pPr>
      <w:r w:rsidRPr="00321173">
        <w:rPr>
          <w:rFonts w:ascii="Arial" w:hAnsi="Arial" w:cs="Arial"/>
          <w:szCs w:val="24"/>
          <w:lang w:eastAsia="pl-PL"/>
        </w:rPr>
        <w:t>wymiana informacji o realizowanych działaniach, metodac</w:t>
      </w:r>
      <w:r>
        <w:rPr>
          <w:rFonts w:ascii="Arial" w:hAnsi="Arial" w:cs="Arial"/>
          <w:szCs w:val="24"/>
          <w:lang w:eastAsia="pl-PL"/>
        </w:rPr>
        <w:t>h pracy, postępów</w:t>
      </w:r>
      <w:r w:rsidRPr="00321173">
        <w:rPr>
          <w:rFonts w:ascii="Arial" w:hAnsi="Arial" w:cs="Arial"/>
          <w:szCs w:val="24"/>
          <w:lang w:eastAsia="pl-PL"/>
        </w:rPr>
        <w:t xml:space="preserve"> i problemów w realizacji działań OWES dążąca do </w:t>
      </w:r>
      <w:proofErr w:type="spellStart"/>
      <w:r w:rsidRPr="00321173">
        <w:rPr>
          <w:rFonts w:ascii="Arial" w:hAnsi="Arial" w:cs="Arial"/>
          <w:szCs w:val="24"/>
          <w:lang w:eastAsia="pl-PL"/>
        </w:rPr>
        <w:t>uspójniania</w:t>
      </w:r>
      <w:proofErr w:type="spellEnd"/>
      <w:r w:rsidRPr="00321173">
        <w:rPr>
          <w:rFonts w:ascii="Arial" w:hAnsi="Arial" w:cs="Arial"/>
          <w:szCs w:val="24"/>
          <w:lang w:eastAsia="pl-PL"/>
        </w:rPr>
        <w:t xml:space="preserve">                                   i zsynchronizowania wspólnych działań OWES</w:t>
      </w:r>
      <w:r>
        <w:rPr>
          <w:rFonts w:ascii="Arial" w:hAnsi="Arial" w:cs="Arial"/>
          <w:szCs w:val="24"/>
          <w:lang w:eastAsia="pl-PL"/>
        </w:rPr>
        <w:t>,</w:t>
      </w:r>
    </w:p>
    <w:p w:rsidR="002E3818" w:rsidRPr="00321173" w:rsidRDefault="002E3818" w:rsidP="002E3818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992" w:hanging="425"/>
        <w:jc w:val="both"/>
        <w:rPr>
          <w:rFonts w:ascii="Arial" w:hAnsi="Arial" w:cs="Arial"/>
          <w:szCs w:val="24"/>
          <w:lang w:eastAsia="pl-PL"/>
        </w:rPr>
      </w:pPr>
      <w:r w:rsidRPr="00321173">
        <w:rPr>
          <w:rFonts w:ascii="Arial" w:hAnsi="Arial" w:cs="Arial"/>
          <w:szCs w:val="24"/>
          <w:lang w:eastAsia="pl-PL"/>
        </w:rPr>
        <w:t>agregowanie informacji na temat działalności OWES i wyników ich pracy na poziomie całego regionu</w:t>
      </w:r>
      <w:r>
        <w:rPr>
          <w:rFonts w:ascii="Arial" w:hAnsi="Arial" w:cs="Arial"/>
          <w:szCs w:val="24"/>
          <w:lang w:eastAsia="pl-PL"/>
        </w:rPr>
        <w:t>,</w:t>
      </w:r>
    </w:p>
    <w:p w:rsidR="002E3818" w:rsidRPr="00321173" w:rsidRDefault="002E3818" w:rsidP="002E3818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992" w:hanging="425"/>
        <w:jc w:val="both"/>
        <w:rPr>
          <w:rFonts w:ascii="Arial" w:hAnsi="Arial" w:cs="Arial"/>
          <w:szCs w:val="24"/>
          <w:lang w:eastAsia="pl-PL"/>
        </w:rPr>
      </w:pPr>
      <w:r w:rsidRPr="00321173">
        <w:rPr>
          <w:rFonts w:ascii="Arial" w:hAnsi="Arial" w:cs="Arial"/>
          <w:szCs w:val="24"/>
          <w:lang w:eastAsia="pl-PL"/>
        </w:rPr>
        <w:t xml:space="preserve">wspieranie działań OWES nakierowanych na współpracę z JST </w:t>
      </w:r>
      <w:r>
        <w:rPr>
          <w:rFonts w:ascii="Arial" w:hAnsi="Arial" w:cs="Arial"/>
          <w:szCs w:val="24"/>
          <w:lang w:eastAsia="pl-PL"/>
        </w:rPr>
        <w:t xml:space="preserve">                      </w:t>
      </w:r>
      <w:r w:rsidRPr="00321173">
        <w:rPr>
          <w:rFonts w:ascii="Arial" w:hAnsi="Arial" w:cs="Arial"/>
          <w:szCs w:val="24"/>
          <w:lang w:eastAsia="pl-PL"/>
        </w:rPr>
        <w:t>w regionie</w:t>
      </w:r>
      <w:r>
        <w:rPr>
          <w:rFonts w:ascii="Arial" w:hAnsi="Arial" w:cs="Arial"/>
          <w:szCs w:val="24"/>
          <w:lang w:eastAsia="pl-PL"/>
        </w:rPr>
        <w:t>,</w:t>
      </w:r>
    </w:p>
    <w:p w:rsidR="002E3818" w:rsidRPr="00321173" w:rsidRDefault="002E3818" w:rsidP="002E3818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992" w:hanging="425"/>
        <w:jc w:val="both"/>
        <w:rPr>
          <w:rFonts w:ascii="Arial" w:hAnsi="Arial" w:cs="Arial"/>
          <w:szCs w:val="24"/>
          <w:lang w:eastAsia="pl-PL"/>
        </w:rPr>
      </w:pPr>
      <w:r w:rsidRPr="00321173">
        <w:rPr>
          <w:rFonts w:ascii="Arial" w:hAnsi="Arial" w:cs="Arial"/>
          <w:szCs w:val="24"/>
          <w:lang w:eastAsia="pl-PL"/>
        </w:rPr>
        <w:t>wzajemne wsparcie merytoryczne i wymiana doświadczeń w regionalnych sieciach współpracy działających na rzecz tożsamych grup odbiorców,</w:t>
      </w:r>
    </w:p>
    <w:p w:rsidR="002E3818" w:rsidRPr="00321173" w:rsidRDefault="002E3818" w:rsidP="002E3818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992" w:hanging="425"/>
        <w:jc w:val="both"/>
        <w:rPr>
          <w:rFonts w:ascii="Arial" w:hAnsi="Arial" w:cs="Arial"/>
          <w:szCs w:val="24"/>
          <w:lang w:eastAsia="pl-PL"/>
        </w:rPr>
      </w:pPr>
      <w:r w:rsidRPr="00321173">
        <w:rPr>
          <w:rFonts w:ascii="Arial" w:hAnsi="Arial" w:cs="Arial"/>
          <w:szCs w:val="24"/>
          <w:lang w:eastAsia="pl-PL"/>
        </w:rPr>
        <w:t>wspieranie CIS, KIS w osiąganiu standardów usług</w:t>
      </w:r>
      <w:r>
        <w:rPr>
          <w:rFonts w:ascii="Arial" w:hAnsi="Arial" w:cs="Arial"/>
          <w:szCs w:val="24"/>
          <w:lang w:eastAsia="pl-PL"/>
        </w:rPr>
        <w:t>,</w:t>
      </w:r>
    </w:p>
    <w:p w:rsidR="002E3818" w:rsidRPr="00321173" w:rsidRDefault="002E3818" w:rsidP="002E3818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992" w:hanging="425"/>
        <w:jc w:val="both"/>
        <w:rPr>
          <w:rFonts w:ascii="Arial" w:hAnsi="Arial" w:cs="Arial"/>
          <w:szCs w:val="24"/>
          <w:lang w:eastAsia="pl-PL"/>
        </w:rPr>
      </w:pPr>
      <w:r w:rsidRPr="00321173">
        <w:rPr>
          <w:rFonts w:ascii="Arial" w:hAnsi="Arial" w:cs="Arial"/>
          <w:szCs w:val="24"/>
          <w:lang w:eastAsia="pl-PL"/>
        </w:rPr>
        <w:lastRenderedPageBreak/>
        <w:t>wspieranie i wspomaganie prac istniejącej sieci branżowej WTZ -  Podkarpackiego Forum WTZ jak również zapewnienie dodatkowych form wsparcia wynikających z potrzeb wskazanych przez WTZ</w:t>
      </w:r>
      <w:r>
        <w:rPr>
          <w:rFonts w:ascii="Arial" w:hAnsi="Arial" w:cs="Arial"/>
          <w:szCs w:val="24"/>
          <w:lang w:eastAsia="pl-PL"/>
        </w:rPr>
        <w:t>,</w:t>
      </w:r>
    </w:p>
    <w:p w:rsidR="002E3818" w:rsidRPr="00321173" w:rsidRDefault="002E3818" w:rsidP="002E3818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992" w:hanging="425"/>
        <w:jc w:val="both"/>
        <w:rPr>
          <w:rFonts w:ascii="Arial" w:hAnsi="Arial" w:cs="Arial"/>
          <w:szCs w:val="24"/>
          <w:lang w:eastAsia="pl-PL"/>
        </w:rPr>
      </w:pPr>
      <w:r w:rsidRPr="00321173">
        <w:rPr>
          <w:rFonts w:ascii="Arial" w:hAnsi="Arial" w:cs="Arial"/>
          <w:szCs w:val="24"/>
          <w:lang w:eastAsia="pl-PL"/>
        </w:rPr>
        <w:t>wspieranie oraz wspomaganie prac istniejącego Podkarpackiego Związku Organizatorów Zakładów Aktywności Zawodowej (PZOZAZ) jak również zapewnienie dodatkowych form wsparcia wynikających z potrzeb wskazanych przez PZOZAZ</w:t>
      </w:r>
      <w:r>
        <w:rPr>
          <w:rFonts w:ascii="Arial" w:hAnsi="Arial" w:cs="Arial"/>
          <w:szCs w:val="24"/>
          <w:lang w:eastAsia="pl-PL"/>
        </w:rPr>
        <w:t>,</w:t>
      </w:r>
    </w:p>
    <w:p w:rsidR="002E3818" w:rsidRPr="00321173" w:rsidRDefault="002E3818" w:rsidP="002E3818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992" w:hanging="425"/>
        <w:jc w:val="both"/>
        <w:rPr>
          <w:rFonts w:ascii="Arial" w:hAnsi="Arial" w:cs="Arial"/>
          <w:szCs w:val="24"/>
          <w:lang w:eastAsia="pl-PL"/>
        </w:rPr>
      </w:pPr>
      <w:r>
        <w:rPr>
          <w:rFonts w:ascii="Arial" w:hAnsi="Arial" w:cs="Arial"/>
          <w:szCs w:val="24"/>
          <w:lang w:eastAsia="pl-PL"/>
        </w:rPr>
        <w:t>    </w:t>
      </w:r>
      <w:r w:rsidRPr="00321173">
        <w:rPr>
          <w:rFonts w:ascii="Arial" w:hAnsi="Arial" w:cs="Arial"/>
          <w:szCs w:val="24"/>
          <w:lang w:eastAsia="pl-PL"/>
        </w:rPr>
        <w:t>diagnozowanie problemów i potrzeb poszczególnych grup sieci współpracy</w:t>
      </w:r>
      <w:r>
        <w:rPr>
          <w:rFonts w:ascii="Arial" w:hAnsi="Arial" w:cs="Arial"/>
          <w:szCs w:val="24"/>
          <w:lang w:eastAsia="pl-PL"/>
        </w:rPr>
        <w:t>,</w:t>
      </w:r>
    </w:p>
    <w:p w:rsidR="002E3818" w:rsidRPr="00321173" w:rsidRDefault="002E3818" w:rsidP="002E3818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992" w:hanging="425"/>
        <w:jc w:val="both"/>
        <w:rPr>
          <w:rFonts w:ascii="Arial" w:hAnsi="Arial" w:cs="Arial"/>
          <w:szCs w:val="24"/>
          <w:lang w:eastAsia="pl-PL"/>
        </w:rPr>
      </w:pPr>
      <w:r>
        <w:rPr>
          <w:rFonts w:ascii="Arial" w:hAnsi="Arial" w:cs="Arial"/>
          <w:szCs w:val="24"/>
          <w:lang w:eastAsia="pl-PL"/>
        </w:rPr>
        <w:t xml:space="preserve">     </w:t>
      </w:r>
      <w:r w:rsidRPr="00321173">
        <w:rPr>
          <w:rFonts w:ascii="Arial" w:hAnsi="Arial" w:cs="Arial"/>
          <w:szCs w:val="24"/>
          <w:lang w:eastAsia="pl-PL"/>
        </w:rPr>
        <w:t>aktywne uczestnictwo w regularnych spotkaniach sieciujących, których celem będzie wymiana doświadczeń i opinii na temat wypracowywanych rozwiązań, dobrych praktyk</w:t>
      </w:r>
      <w:r>
        <w:rPr>
          <w:rFonts w:ascii="Arial" w:hAnsi="Arial" w:cs="Arial"/>
          <w:szCs w:val="24"/>
          <w:lang w:eastAsia="pl-PL"/>
        </w:rPr>
        <w:t>,</w:t>
      </w:r>
    </w:p>
    <w:p w:rsidR="002E3818" w:rsidRPr="00321173" w:rsidRDefault="002E3818" w:rsidP="002E3818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992" w:hanging="425"/>
        <w:jc w:val="both"/>
        <w:rPr>
          <w:rFonts w:ascii="Arial" w:hAnsi="Arial" w:cs="Arial"/>
          <w:szCs w:val="24"/>
          <w:lang w:eastAsia="pl-PL"/>
        </w:rPr>
      </w:pPr>
      <w:r w:rsidRPr="00321173">
        <w:rPr>
          <w:rFonts w:ascii="Arial" w:hAnsi="Arial" w:cs="Arial"/>
          <w:szCs w:val="24"/>
          <w:lang w:eastAsia="pl-PL"/>
        </w:rPr>
        <w:t>promowanie innowacyjnych rozwiązań w obszarze ekonomii społecznej</w:t>
      </w:r>
      <w:r>
        <w:rPr>
          <w:rFonts w:ascii="Arial" w:hAnsi="Arial" w:cs="Arial"/>
          <w:szCs w:val="24"/>
          <w:lang w:eastAsia="pl-PL"/>
        </w:rPr>
        <w:t>,</w:t>
      </w:r>
    </w:p>
    <w:p w:rsidR="002E3818" w:rsidRPr="00321173" w:rsidRDefault="002E3818" w:rsidP="002E3818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992" w:hanging="425"/>
        <w:jc w:val="both"/>
        <w:rPr>
          <w:rFonts w:ascii="Arial" w:hAnsi="Arial" w:cs="Arial"/>
          <w:szCs w:val="24"/>
          <w:lang w:eastAsia="pl-PL"/>
        </w:rPr>
      </w:pPr>
      <w:r>
        <w:rPr>
          <w:rFonts w:ascii="Arial" w:hAnsi="Arial" w:cs="Arial"/>
          <w:szCs w:val="24"/>
          <w:lang w:eastAsia="pl-PL"/>
        </w:rPr>
        <w:t xml:space="preserve">     </w:t>
      </w:r>
      <w:r w:rsidRPr="00321173">
        <w:rPr>
          <w:rFonts w:ascii="Arial" w:hAnsi="Arial" w:cs="Arial"/>
          <w:szCs w:val="24"/>
          <w:lang w:eastAsia="pl-PL"/>
        </w:rPr>
        <w:t>wypracowanie efektywnych form dialogu między uczestnikami poszczególnych regionalnych sieci współpracy</w:t>
      </w:r>
      <w:r>
        <w:rPr>
          <w:rFonts w:ascii="Arial" w:hAnsi="Arial" w:cs="Arial"/>
          <w:szCs w:val="24"/>
          <w:lang w:eastAsia="pl-PL"/>
        </w:rPr>
        <w:t>,</w:t>
      </w:r>
    </w:p>
    <w:p w:rsidR="002E3818" w:rsidRPr="00321173" w:rsidRDefault="002E3818" w:rsidP="002E3818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992" w:hanging="425"/>
        <w:jc w:val="both"/>
        <w:rPr>
          <w:rFonts w:ascii="Arial" w:hAnsi="Arial" w:cs="Arial"/>
          <w:szCs w:val="24"/>
          <w:lang w:eastAsia="pl-PL"/>
        </w:rPr>
      </w:pPr>
      <w:r w:rsidRPr="00321173">
        <w:rPr>
          <w:rFonts w:ascii="Arial" w:hAnsi="Arial" w:cs="Arial"/>
          <w:szCs w:val="24"/>
          <w:lang w:eastAsia="pl-PL"/>
        </w:rPr>
        <w:t>zapewnienie  przepływu wiedzy o realizacji ciekawych projektów na poziomie regionalnym</w:t>
      </w:r>
      <w:r>
        <w:rPr>
          <w:rFonts w:ascii="Arial" w:hAnsi="Arial" w:cs="Arial"/>
          <w:szCs w:val="24"/>
          <w:lang w:eastAsia="pl-PL"/>
        </w:rPr>
        <w:t>,</w:t>
      </w:r>
    </w:p>
    <w:p w:rsidR="002E3818" w:rsidRPr="00321173" w:rsidRDefault="002E3818" w:rsidP="002E3818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992" w:hanging="425"/>
        <w:jc w:val="both"/>
        <w:rPr>
          <w:rFonts w:ascii="Arial" w:hAnsi="Arial" w:cs="Arial"/>
          <w:szCs w:val="24"/>
          <w:lang w:eastAsia="pl-PL"/>
        </w:rPr>
      </w:pPr>
      <w:r w:rsidRPr="00321173">
        <w:rPr>
          <w:rFonts w:ascii="Arial" w:hAnsi="Arial" w:cs="Arial"/>
          <w:szCs w:val="24"/>
          <w:lang w:eastAsia="pl-PL"/>
        </w:rPr>
        <w:t>udział w wizytach studyjnych (limit miejsc)</w:t>
      </w:r>
      <w:r>
        <w:rPr>
          <w:rFonts w:ascii="Arial" w:hAnsi="Arial" w:cs="Arial"/>
          <w:szCs w:val="24"/>
          <w:lang w:eastAsia="pl-PL"/>
        </w:rPr>
        <w:t>,</w:t>
      </w:r>
    </w:p>
    <w:p w:rsidR="002E3818" w:rsidRPr="00321173" w:rsidRDefault="002E3818" w:rsidP="002E3818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992" w:hanging="425"/>
        <w:jc w:val="both"/>
        <w:rPr>
          <w:rFonts w:ascii="Arial" w:hAnsi="Arial" w:cs="Arial"/>
          <w:szCs w:val="24"/>
          <w:lang w:eastAsia="pl-PL"/>
        </w:rPr>
      </w:pPr>
      <w:r w:rsidRPr="00321173">
        <w:rPr>
          <w:rFonts w:ascii="Arial" w:hAnsi="Arial" w:cs="Arial"/>
          <w:szCs w:val="24"/>
          <w:lang w:eastAsia="pl-PL"/>
        </w:rPr>
        <w:t xml:space="preserve">Podejmowanie rzecznictwa interesów na rzecz swojego </w:t>
      </w:r>
      <w:r w:rsidRPr="00321173">
        <w:rPr>
          <w:rFonts w:ascii="Arial" w:eastAsia="TimesNewRoman" w:hAnsi="Arial" w:cs="Arial"/>
          <w:szCs w:val="24"/>
          <w:lang w:eastAsia="pl-PL"/>
        </w:rPr>
        <w:t>ś</w:t>
      </w:r>
      <w:r w:rsidRPr="00321173">
        <w:rPr>
          <w:rFonts w:ascii="Arial" w:hAnsi="Arial" w:cs="Arial"/>
          <w:szCs w:val="24"/>
          <w:lang w:eastAsia="pl-PL"/>
        </w:rPr>
        <w:t>rodowiska                           i adresatów usług wsparcia poszczególnych regionalnych sieci współpracy</w:t>
      </w:r>
      <w:r>
        <w:rPr>
          <w:rFonts w:ascii="Arial" w:hAnsi="Arial" w:cs="Arial"/>
          <w:szCs w:val="24"/>
          <w:lang w:eastAsia="pl-PL"/>
        </w:rPr>
        <w:t>,</w:t>
      </w:r>
    </w:p>
    <w:p w:rsidR="002E3818" w:rsidRPr="00321173" w:rsidRDefault="002E3818" w:rsidP="002E3818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992" w:hanging="425"/>
        <w:jc w:val="both"/>
        <w:rPr>
          <w:rFonts w:ascii="Arial" w:hAnsi="Arial" w:cs="Arial"/>
          <w:szCs w:val="24"/>
          <w:lang w:eastAsia="pl-PL"/>
        </w:rPr>
      </w:pPr>
      <w:r w:rsidRPr="00321173">
        <w:rPr>
          <w:rFonts w:ascii="Arial" w:hAnsi="Arial" w:cs="Arial"/>
          <w:szCs w:val="24"/>
          <w:lang w:eastAsia="pl-PL"/>
        </w:rPr>
        <w:t>podejmowanie wspólnych inicjatyw i działań w ramach poszczególnych sieci współpracy</w:t>
      </w:r>
      <w:r>
        <w:rPr>
          <w:rFonts w:ascii="Arial" w:hAnsi="Arial" w:cs="Arial"/>
          <w:szCs w:val="24"/>
          <w:lang w:eastAsia="pl-PL"/>
        </w:rPr>
        <w:t>,</w:t>
      </w:r>
    </w:p>
    <w:p w:rsidR="002E3818" w:rsidRPr="00321173" w:rsidRDefault="002E3818" w:rsidP="002E3818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992" w:hanging="425"/>
        <w:jc w:val="both"/>
        <w:rPr>
          <w:rFonts w:ascii="Arial" w:hAnsi="Arial" w:cs="Arial"/>
          <w:szCs w:val="24"/>
          <w:lang w:eastAsia="pl-PL"/>
        </w:rPr>
      </w:pPr>
      <w:r w:rsidRPr="00321173">
        <w:rPr>
          <w:rFonts w:ascii="Arial" w:hAnsi="Arial" w:cs="Arial"/>
          <w:szCs w:val="24"/>
          <w:lang w:eastAsia="pl-PL"/>
        </w:rPr>
        <w:t>wsparcie w rozwoju współpracy z samorz</w:t>
      </w:r>
      <w:r w:rsidRPr="00321173">
        <w:rPr>
          <w:rFonts w:ascii="Arial" w:eastAsia="TimesNewRoman" w:hAnsi="Arial" w:cs="Arial"/>
          <w:szCs w:val="24"/>
          <w:lang w:eastAsia="pl-PL"/>
        </w:rPr>
        <w:t>ą</w:t>
      </w:r>
      <w:r w:rsidRPr="00321173">
        <w:rPr>
          <w:rFonts w:ascii="Arial" w:hAnsi="Arial" w:cs="Arial"/>
          <w:szCs w:val="24"/>
          <w:lang w:eastAsia="pl-PL"/>
        </w:rPr>
        <w:t>dem lokalnym i regionalnym, instytucjami, organizacjami i innymi partnerami</w:t>
      </w:r>
      <w:r>
        <w:rPr>
          <w:rFonts w:ascii="Arial" w:hAnsi="Arial" w:cs="Arial"/>
          <w:szCs w:val="24"/>
          <w:lang w:eastAsia="pl-PL"/>
        </w:rPr>
        <w:t>,</w:t>
      </w:r>
    </w:p>
    <w:p w:rsidR="002E3818" w:rsidRPr="00321173" w:rsidRDefault="002E3818" w:rsidP="002E3818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992" w:hanging="425"/>
        <w:jc w:val="both"/>
        <w:rPr>
          <w:rFonts w:ascii="Arial" w:hAnsi="Arial" w:cs="Arial"/>
          <w:szCs w:val="24"/>
          <w:lang w:eastAsia="pl-PL"/>
        </w:rPr>
      </w:pPr>
      <w:r w:rsidRPr="00321173">
        <w:rPr>
          <w:rFonts w:ascii="Arial" w:hAnsi="Arial" w:cs="Arial"/>
          <w:szCs w:val="24"/>
          <w:lang w:eastAsia="pl-PL"/>
        </w:rPr>
        <w:t xml:space="preserve">integracja </w:t>
      </w:r>
      <w:r w:rsidRPr="00321173">
        <w:rPr>
          <w:rFonts w:ascii="Arial" w:eastAsia="TimesNewRoman" w:hAnsi="Arial" w:cs="Arial"/>
          <w:szCs w:val="24"/>
          <w:lang w:eastAsia="pl-PL"/>
        </w:rPr>
        <w:t>ś</w:t>
      </w:r>
      <w:r w:rsidRPr="00321173">
        <w:rPr>
          <w:rFonts w:ascii="Arial" w:hAnsi="Arial" w:cs="Arial"/>
          <w:szCs w:val="24"/>
          <w:lang w:eastAsia="pl-PL"/>
        </w:rPr>
        <w:t xml:space="preserve">rodowiska w wymiarze lokalnym, ponadlokalnym </w:t>
      </w:r>
      <w:r>
        <w:rPr>
          <w:rFonts w:ascii="Arial" w:hAnsi="Arial" w:cs="Arial"/>
          <w:szCs w:val="24"/>
          <w:lang w:eastAsia="pl-PL"/>
        </w:rPr>
        <w:t xml:space="preserve">                              </w:t>
      </w:r>
      <w:r w:rsidRPr="00321173">
        <w:rPr>
          <w:rFonts w:ascii="Arial" w:hAnsi="Arial" w:cs="Arial"/>
          <w:szCs w:val="24"/>
          <w:lang w:eastAsia="pl-PL"/>
        </w:rPr>
        <w:t>i wojewódzkim w ramach poszczególnych sieci współpracy</w:t>
      </w:r>
      <w:r>
        <w:rPr>
          <w:rFonts w:ascii="Arial" w:hAnsi="Arial" w:cs="Arial"/>
          <w:szCs w:val="24"/>
          <w:lang w:eastAsia="pl-PL"/>
        </w:rPr>
        <w:t>,</w:t>
      </w:r>
    </w:p>
    <w:p w:rsidR="002E3818" w:rsidRPr="00321173" w:rsidRDefault="002E3818" w:rsidP="002E3818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992" w:hanging="425"/>
        <w:jc w:val="both"/>
        <w:rPr>
          <w:rFonts w:ascii="Arial" w:hAnsi="Arial" w:cs="Arial"/>
          <w:szCs w:val="24"/>
          <w:lang w:eastAsia="pl-PL"/>
        </w:rPr>
      </w:pPr>
      <w:r w:rsidRPr="00321173">
        <w:rPr>
          <w:rFonts w:ascii="Arial" w:hAnsi="Arial" w:cs="Arial"/>
          <w:szCs w:val="24"/>
          <w:lang w:eastAsia="pl-PL"/>
        </w:rPr>
        <w:t>prowadzenie stałej debaty nt. sytuacji, potrzeb i rozwi</w:t>
      </w:r>
      <w:r w:rsidRPr="00321173">
        <w:rPr>
          <w:rFonts w:ascii="Arial" w:eastAsia="TimesNewRoman" w:hAnsi="Arial" w:cs="Arial"/>
          <w:szCs w:val="24"/>
          <w:lang w:eastAsia="pl-PL"/>
        </w:rPr>
        <w:t>ą</w:t>
      </w:r>
      <w:r w:rsidRPr="00321173">
        <w:rPr>
          <w:rFonts w:ascii="Arial" w:hAnsi="Arial" w:cs="Arial"/>
          <w:szCs w:val="24"/>
          <w:lang w:eastAsia="pl-PL"/>
        </w:rPr>
        <w:t>za</w:t>
      </w:r>
      <w:r w:rsidRPr="00321173">
        <w:rPr>
          <w:rFonts w:ascii="Arial" w:eastAsia="TimesNewRoman" w:hAnsi="Arial" w:cs="Arial"/>
          <w:szCs w:val="24"/>
          <w:lang w:eastAsia="pl-PL"/>
        </w:rPr>
        <w:t>ń dotyczącej klientów i odbiorców wsparcia bezpośredniego przez uczestników poszczególnych sieci współpracy</w:t>
      </w:r>
      <w:r>
        <w:rPr>
          <w:rFonts w:ascii="Arial" w:eastAsia="TimesNewRoman" w:hAnsi="Arial" w:cs="Arial"/>
          <w:szCs w:val="24"/>
          <w:lang w:eastAsia="pl-PL"/>
        </w:rPr>
        <w:t>,</w:t>
      </w:r>
    </w:p>
    <w:p w:rsidR="002E3818" w:rsidRPr="00321173" w:rsidRDefault="002E3818" w:rsidP="002E3818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992" w:hanging="425"/>
        <w:jc w:val="both"/>
        <w:rPr>
          <w:rFonts w:ascii="Arial" w:hAnsi="Arial" w:cs="Arial"/>
          <w:szCs w:val="24"/>
          <w:lang w:eastAsia="pl-PL"/>
        </w:rPr>
      </w:pPr>
      <w:r w:rsidRPr="00321173">
        <w:rPr>
          <w:rFonts w:ascii="Arial" w:hAnsi="Arial" w:cs="Arial"/>
          <w:szCs w:val="24"/>
          <w:lang w:eastAsia="pl-PL"/>
        </w:rPr>
        <w:t>propagowanie idei wolontariatu.</w:t>
      </w:r>
    </w:p>
    <w:p w:rsidR="002E3818" w:rsidRPr="00321173" w:rsidRDefault="002E3818" w:rsidP="002E3818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  <w:szCs w:val="24"/>
          <w:lang w:eastAsia="pl-PL"/>
        </w:rPr>
      </w:pPr>
    </w:p>
    <w:p w:rsidR="00661F26" w:rsidRDefault="00661F26" w:rsidP="002E3818">
      <w:pPr>
        <w:pStyle w:val="Akapitzlist"/>
        <w:spacing w:after="0" w:line="360" w:lineRule="auto"/>
        <w:ind w:left="284" w:hanging="284"/>
        <w:jc w:val="center"/>
        <w:rPr>
          <w:rFonts w:ascii="Arial" w:hAnsi="Arial" w:cs="Arial"/>
          <w:b/>
          <w:sz w:val="24"/>
          <w:szCs w:val="24"/>
        </w:rPr>
      </w:pPr>
    </w:p>
    <w:p w:rsidR="00661F26" w:rsidRDefault="00661F26" w:rsidP="002E3818">
      <w:pPr>
        <w:pStyle w:val="Akapitzlist"/>
        <w:spacing w:after="0" w:line="360" w:lineRule="auto"/>
        <w:ind w:left="284" w:hanging="284"/>
        <w:jc w:val="center"/>
        <w:rPr>
          <w:rFonts w:ascii="Arial" w:hAnsi="Arial" w:cs="Arial"/>
          <w:b/>
          <w:sz w:val="24"/>
          <w:szCs w:val="24"/>
        </w:rPr>
      </w:pPr>
    </w:p>
    <w:p w:rsidR="002E3818" w:rsidRPr="00321173" w:rsidRDefault="002E3818" w:rsidP="002E3818">
      <w:pPr>
        <w:pStyle w:val="Akapitzlist"/>
        <w:spacing w:after="0" w:line="360" w:lineRule="auto"/>
        <w:ind w:left="284" w:hanging="284"/>
        <w:jc w:val="center"/>
        <w:rPr>
          <w:rFonts w:ascii="Arial" w:hAnsi="Arial" w:cs="Arial"/>
          <w:b/>
          <w:sz w:val="24"/>
          <w:szCs w:val="24"/>
        </w:rPr>
      </w:pPr>
      <w:r w:rsidRPr="00321173">
        <w:rPr>
          <w:rFonts w:ascii="Arial" w:hAnsi="Arial" w:cs="Arial"/>
          <w:b/>
          <w:sz w:val="24"/>
          <w:szCs w:val="24"/>
        </w:rPr>
        <w:t>§ 4</w:t>
      </w:r>
    </w:p>
    <w:p w:rsidR="002E3818" w:rsidRPr="00321173" w:rsidRDefault="002E3818" w:rsidP="002E3818">
      <w:pPr>
        <w:pStyle w:val="Akapitzlist"/>
        <w:spacing w:after="0" w:line="360" w:lineRule="auto"/>
        <w:ind w:left="284" w:hanging="284"/>
        <w:jc w:val="center"/>
        <w:rPr>
          <w:rFonts w:ascii="Arial" w:hAnsi="Arial" w:cs="Arial"/>
          <w:b/>
          <w:sz w:val="24"/>
          <w:szCs w:val="24"/>
        </w:rPr>
      </w:pPr>
      <w:r w:rsidRPr="00321173">
        <w:rPr>
          <w:rFonts w:ascii="Arial" w:hAnsi="Arial" w:cs="Arial"/>
          <w:b/>
          <w:sz w:val="24"/>
          <w:szCs w:val="24"/>
        </w:rPr>
        <w:t>Zasady uczestnictwa w spotkaniach sieciujących, wizytach studyjnych</w:t>
      </w:r>
    </w:p>
    <w:p w:rsidR="002E3818" w:rsidRPr="00321173" w:rsidRDefault="002E3818" w:rsidP="002E3818">
      <w:pPr>
        <w:pStyle w:val="Akapitzlist"/>
        <w:spacing w:after="0" w:line="360" w:lineRule="auto"/>
        <w:ind w:left="284" w:hanging="284"/>
        <w:jc w:val="both"/>
        <w:rPr>
          <w:rFonts w:ascii="Arial" w:hAnsi="Arial" w:cs="Arial"/>
          <w:b/>
          <w:sz w:val="24"/>
          <w:szCs w:val="24"/>
        </w:rPr>
      </w:pPr>
    </w:p>
    <w:p w:rsidR="002E3818" w:rsidRPr="00321173" w:rsidRDefault="002E3818" w:rsidP="002E3818">
      <w:pPr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  <w:szCs w:val="24"/>
          <w:lang w:eastAsia="pl-PL"/>
        </w:rPr>
      </w:pPr>
      <w:r w:rsidRPr="00321173">
        <w:rPr>
          <w:rFonts w:ascii="Arial" w:hAnsi="Arial" w:cs="Arial"/>
          <w:szCs w:val="24"/>
        </w:rPr>
        <w:t xml:space="preserve">Obowiązkiem uczestnika sieci, o których mowa </w:t>
      </w:r>
      <w:r w:rsidRPr="00321173">
        <w:rPr>
          <w:rFonts w:ascii="Arial" w:hAnsi="Arial" w:cs="Arial"/>
          <w:szCs w:val="24"/>
          <w:lang w:eastAsia="pl-PL"/>
        </w:rPr>
        <w:t xml:space="preserve">w </w:t>
      </w:r>
      <w:r w:rsidRPr="00321173">
        <w:rPr>
          <w:rFonts w:ascii="Arial" w:hAnsi="Arial" w:cs="Arial"/>
          <w:szCs w:val="24"/>
        </w:rPr>
        <w:t xml:space="preserve">§ 2 pkt. 1 </w:t>
      </w:r>
      <w:proofErr w:type="spellStart"/>
      <w:r w:rsidRPr="00321173">
        <w:rPr>
          <w:rFonts w:ascii="Arial" w:hAnsi="Arial" w:cs="Arial"/>
          <w:szCs w:val="24"/>
        </w:rPr>
        <w:t>ppkt</w:t>
      </w:r>
      <w:proofErr w:type="spellEnd"/>
      <w:r w:rsidRPr="00321173">
        <w:rPr>
          <w:rFonts w:ascii="Arial" w:hAnsi="Arial" w:cs="Arial"/>
          <w:szCs w:val="24"/>
        </w:rPr>
        <w:t>. a-e</w:t>
      </w:r>
      <w:r w:rsidRPr="00321173">
        <w:rPr>
          <w:rFonts w:ascii="Arial" w:hAnsi="Arial" w:cs="Arial"/>
          <w:szCs w:val="24"/>
          <w:lang w:eastAsia="pl-PL"/>
        </w:rPr>
        <w:t xml:space="preserve"> </w:t>
      </w:r>
      <w:r w:rsidRPr="00321173">
        <w:rPr>
          <w:rFonts w:ascii="Arial" w:hAnsi="Arial" w:cs="Arial"/>
          <w:szCs w:val="24"/>
        </w:rPr>
        <w:t>jest:</w:t>
      </w:r>
    </w:p>
    <w:p w:rsidR="002E3818" w:rsidRPr="00321173" w:rsidRDefault="002E3818" w:rsidP="002E3818">
      <w:pPr>
        <w:pStyle w:val="Akapitzlist"/>
        <w:numPr>
          <w:ilvl w:val="0"/>
          <w:numId w:val="8"/>
        </w:numPr>
        <w:spacing w:after="0" w:line="36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321173">
        <w:rPr>
          <w:rFonts w:ascii="Arial" w:hAnsi="Arial" w:cs="Arial"/>
          <w:sz w:val="24"/>
          <w:szCs w:val="24"/>
        </w:rPr>
        <w:t>przestrzeganie niniejszego Regulaminu,</w:t>
      </w:r>
    </w:p>
    <w:p w:rsidR="002E3818" w:rsidRPr="00321173" w:rsidRDefault="002E3818" w:rsidP="002E3818">
      <w:pPr>
        <w:pStyle w:val="Akapitzlist"/>
        <w:numPr>
          <w:ilvl w:val="0"/>
          <w:numId w:val="8"/>
        </w:numPr>
        <w:spacing w:after="0" w:line="36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321173">
        <w:rPr>
          <w:rFonts w:ascii="Arial" w:hAnsi="Arial" w:cs="Arial"/>
          <w:sz w:val="24"/>
          <w:szCs w:val="24"/>
        </w:rPr>
        <w:t>systematyczny udział w spotkaniach sieciujących stałego/</w:t>
      </w:r>
      <w:proofErr w:type="spellStart"/>
      <w:r w:rsidRPr="00321173">
        <w:rPr>
          <w:rFonts w:ascii="Arial" w:hAnsi="Arial" w:cs="Arial"/>
          <w:sz w:val="24"/>
          <w:szCs w:val="24"/>
        </w:rPr>
        <w:t>ych</w:t>
      </w:r>
      <w:proofErr w:type="spellEnd"/>
      <w:r w:rsidRPr="00321173">
        <w:rPr>
          <w:rFonts w:ascii="Arial" w:hAnsi="Arial" w:cs="Arial"/>
          <w:sz w:val="24"/>
          <w:szCs w:val="24"/>
        </w:rPr>
        <w:t xml:space="preserve"> członka/ów lub zastępcy/ów z danego OWES wyznaczonych przez pracodawców                  i bezpośrednich przełożonych</w:t>
      </w:r>
      <w:r>
        <w:rPr>
          <w:rFonts w:ascii="Arial" w:hAnsi="Arial" w:cs="Arial"/>
          <w:sz w:val="24"/>
          <w:szCs w:val="24"/>
        </w:rPr>
        <w:t>,</w:t>
      </w:r>
    </w:p>
    <w:p w:rsidR="002E3818" w:rsidRPr="00321173" w:rsidRDefault="002E3818" w:rsidP="002E3818">
      <w:pPr>
        <w:pStyle w:val="Akapitzlist"/>
        <w:numPr>
          <w:ilvl w:val="0"/>
          <w:numId w:val="8"/>
        </w:numPr>
        <w:spacing w:after="0" w:line="36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321173">
        <w:rPr>
          <w:rFonts w:ascii="Arial" w:hAnsi="Arial" w:cs="Arial"/>
          <w:sz w:val="24"/>
          <w:szCs w:val="24"/>
        </w:rPr>
        <w:t>systematyczny udział w spotkaniach sieciujących pracowników merytorycznych z danego podmiotu ekonomii społecznej, CIS, KIS, ZAZ, WTZ na które został oddelegowany przez pracodawcę</w:t>
      </w:r>
      <w:r>
        <w:rPr>
          <w:rFonts w:ascii="Arial" w:hAnsi="Arial" w:cs="Arial"/>
          <w:sz w:val="24"/>
          <w:szCs w:val="24"/>
        </w:rPr>
        <w:t>,</w:t>
      </w:r>
    </w:p>
    <w:p w:rsidR="002E3818" w:rsidRPr="00321173" w:rsidRDefault="002E3818" w:rsidP="002E3818">
      <w:pPr>
        <w:pStyle w:val="Akapitzlist"/>
        <w:numPr>
          <w:ilvl w:val="0"/>
          <w:numId w:val="8"/>
        </w:numPr>
        <w:spacing w:after="0" w:line="36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321173">
        <w:rPr>
          <w:rFonts w:ascii="Arial" w:hAnsi="Arial" w:cs="Arial"/>
          <w:sz w:val="24"/>
          <w:szCs w:val="24"/>
        </w:rPr>
        <w:t>wypełnienie i przekazanie na pierwszy dzień spotkania sieciującego „</w:t>
      </w:r>
      <w:r w:rsidRPr="00321173">
        <w:rPr>
          <w:rFonts w:ascii="Arial" w:hAnsi="Arial" w:cs="Arial"/>
          <w:i/>
          <w:sz w:val="24"/>
          <w:szCs w:val="24"/>
        </w:rPr>
        <w:t>DEKLARACJI UCZESTNICTWA</w:t>
      </w:r>
      <w:r w:rsidRPr="00321173">
        <w:rPr>
          <w:rFonts w:ascii="Arial" w:hAnsi="Arial" w:cs="Arial"/>
          <w:sz w:val="24"/>
          <w:szCs w:val="24"/>
        </w:rPr>
        <w:t xml:space="preserve">” (która znajduje się na stronie internetowej  ES), a w ostatni dzień </w:t>
      </w:r>
      <w:r w:rsidRPr="00321173">
        <w:rPr>
          <w:rFonts w:ascii="Arial" w:hAnsi="Arial" w:cs="Arial"/>
          <w:i/>
          <w:sz w:val="24"/>
          <w:szCs w:val="24"/>
        </w:rPr>
        <w:t xml:space="preserve">„ARKUSZA OCENY SPOTKANIA SIECIUJĄCEGO” </w:t>
      </w:r>
      <w:r w:rsidRPr="00321173">
        <w:rPr>
          <w:rFonts w:ascii="Arial" w:hAnsi="Arial" w:cs="Arial"/>
          <w:sz w:val="24"/>
          <w:szCs w:val="24"/>
        </w:rPr>
        <w:t xml:space="preserve">organizatorowi </w:t>
      </w:r>
      <w:r>
        <w:rPr>
          <w:rFonts w:ascii="Arial" w:hAnsi="Arial" w:cs="Arial"/>
          <w:sz w:val="24"/>
          <w:szCs w:val="24"/>
        </w:rPr>
        <w:t>spotkania</w:t>
      </w:r>
      <w:r w:rsidRPr="00321173">
        <w:rPr>
          <w:rFonts w:ascii="Arial" w:hAnsi="Arial" w:cs="Arial"/>
          <w:sz w:val="24"/>
          <w:szCs w:val="24"/>
        </w:rPr>
        <w:t>,</w:t>
      </w:r>
    </w:p>
    <w:p w:rsidR="002E3818" w:rsidRPr="00321173" w:rsidRDefault="002E3818" w:rsidP="002E3818">
      <w:pPr>
        <w:pStyle w:val="Akapitzlist"/>
        <w:numPr>
          <w:ilvl w:val="0"/>
          <w:numId w:val="8"/>
        </w:numPr>
        <w:spacing w:after="0" w:line="360" w:lineRule="auto"/>
        <w:ind w:left="993" w:hanging="426"/>
        <w:jc w:val="both"/>
        <w:rPr>
          <w:rFonts w:ascii="Arial" w:hAnsi="Arial" w:cs="Arial"/>
          <w:color w:val="FF0000"/>
          <w:sz w:val="24"/>
          <w:szCs w:val="24"/>
        </w:rPr>
      </w:pPr>
      <w:r w:rsidRPr="00321173">
        <w:rPr>
          <w:rFonts w:ascii="Arial" w:hAnsi="Arial" w:cs="Arial"/>
          <w:sz w:val="24"/>
          <w:szCs w:val="24"/>
        </w:rPr>
        <w:t xml:space="preserve">Uczestnik wizyty studyjnej zobowiązany będzie do potwierdzenia udziału  </w:t>
      </w:r>
      <w:r w:rsidR="00661F26">
        <w:rPr>
          <w:rFonts w:ascii="Arial" w:hAnsi="Arial" w:cs="Arial"/>
          <w:sz w:val="24"/>
          <w:szCs w:val="24"/>
        </w:rPr>
        <w:t>w </w:t>
      </w:r>
      <w:r w:rsidRPr="00321173">
        <w:rPr>
          <w:rFonts w:ascii="Arial" w:hAnsi="Arial" w:cs="Arial"/>
          <w:sz w:val="24"/>
          <w:szCs w:val="24"/>
        </w:rPr>
        <w:t xml:space="preserve">wizycie lub przekazania pisemnej rezygnacji, w celu zakwalifikowania kolejnej zainteresowanej osoby z danego podmiotu, a w przypadku rezygnacji tego podmiotu, zakwalifikowana zostanie osoba z listy rezerwowej według kolejności zgłoszeń, </w:t>
      </w:r>
    </w:p>
    <w:p w:rsidR="002E3818" w:rsidRPr="00321173" w:rsidRDefault="002E3818" w:rsidP="002E3818">
      <w:pPr>
        <w:pStyle w:val="Akapitzlist"/>
        <w:numPr>
          <w:ilvl w:val="0"/>
          <w:numId w:val="8"/>
        </w:numPr>
        <w:spacing w:after="0" w:line="36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321173">
        <w:rPr>
          <w:rFonts w:ascii="Arial" w:hAnsi="Arial" w:cs="Arial"/>
          <w:sz w:val="24"/>
          <w:szCs w:val="24"/>
        </w:rPr>
        <w:t>każdorazowe potwierdzenia obecności na spotkaniu sieciującym poprzez złożenie podpisu na liście obecności</w:t>
      </w:r>
      <w:r>
        <w:rPr>
          <w:rFonts w:ascii="Arial" w:hAnsi="Arial" w:cs="Arial"/>
          <w:sz w:val="24"/>
          <w:szCs w:val="24"/>
        </w:rPr>
        <w:t>,</w:t>
      </w:r>
    </w:p>
    <w:p w:rsidR="002E3818" w:rsidRPr="00321173" w:rsidRDefault="002E3818" w:rsidP="002E3818">
      <w:pPr>
        <w:pStyle w:val="Akapitzlist"/>
        <w:numPr>
          <w:ilvl w:val="0"/>
          <w:numId w:val="8"/>
        </w:numPr>
        <w:spacing w:after="0" w:line="36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321173">
        <w:rPr>
          <w:rFonts w:ascii="Arial" w:hAnsi="Arial" w:cs="Arial"/>
          <w:sz w:val="24"/>
          <w:szCs w:val="24"/>
        </w:rPr>
        <w:t>potwierdzenie odbioru i materiałów edukacyjnych,</w:t>
      </w:r>
    </w:p>
    <w:p w:rsidR="002E3818" w:rsidRPr="00321173" w:rsidRDefault="002E3818" w:rsidP="002E3818">
      <w:pPr>
        <w:pStyle w:val="Akapitzlist"/>
        <w:numPr>
          <w:ilvl w:val="0"/>
          <w:numId w:val="8"/>
        </w:numPr>
        <w:spacing w:after="0" w:line="36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321173">
        <w:rPr>
          <w:rFonts w:ascii="Arial" w:hAnsi="Arial" w:cs="Arial"/>
          <w:sz w:val="24"/>
          <w:szCs w:val="24"/>
        </w:rPr>
        <w:t>poinformowanie o zmianie stosunku zatrudnienia i danych personalnych,</w:t>
      </w:r>
    </w:p>
    <w:p w:rsidR="002E3818" w:rsidRPr="00321173" w:rsidRDefault="002E3818" w:rsidP="002E3818">
      <w:pPr>
        <w:pStyle w:val="Akapitzlist"/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</w:p>
    <w:p w:rsidR="002E3818" w:rsidRPr="00321173" w:rsidRDefault="002E3818" w:rsidP="002E3818">
      <w:pPr>
        <w:pStyle w:val="Akapitzlist"/>
        <w:numPr>
          <w:ilvl w:val="0"/>
          <w:numId w:val="15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321173">
        <w:rPr>
          <w:rFonts w:ascii="Arial" w:hAnsi="Arial" w:cs="Arial"/>
          <w:sz w:val="24"/>
          <w:szCs w:val="24"/>
        </w:rPr>
        <w:t>Obowiązkiem organizatora spotkań sieciujących jest:</w:t>
      </w:r>
    </w:p>
    <w:p w:rsidR="002E3818" w:rsidRPr="00321173" w:rsidRDefault="002E3818" w:rsidP="002E3818">
      <w:pPr>
        <w:pStyle w:val="Akapitzlist"/>
        <w:spacing w:after="0" w:line="36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321173">
        <w:rPr>
          <w:rFonts w:ascii="Arial" w:hAnsi="Arial" w:cs="Arial"/>
          <w:sz w:val="24"/>
          <w:szCs w:val="24"/>
          <w:u w:val="single"/>
        </w:rPr>
        <w:t>W ramach spotkań sieciujących</w:t>
      </w:r>
      <w:r w:rsidRPr="00321173">
        <w:rPr>
          <w:rFonts w:ascii="Arial" w:hAnsi="Arial" w:cs="Arial"/>
          <w:sz w:val="24"/>
          <w:szCs w:val="24"/>
        </w:rPr>
        <w:t>:</w:t>
      </w:r>
    </w:p>
    <w:p w:rsidR="002E3818" w:rsidRPr="00321173" w:rsidRDefault="002E3818" w:rsidP="002E3818">
      <w:pPr>
        <w:pStyle w:val="Akapitzlist"/>
        <w:numPr>
          <w:ilvl w:val="0"/>
          <w:numId w:val="9"/>
        </w:numPr>
        <w:spacing w:after="0" w:line="36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321173">
        <w:rPr>
          <w:rFonts w:ascii="Arial" w:hAnsi="Arial" w:cs="Arial"/>
          <w:sz w:val="24"/>
          <w:szCs w:val="24"/>
        </w:rPr>
        <w:t xml:space="preserve">zapewnienie miejsca, wyżywienia, materiałów edukacyjno-dydaktycznych, </w:t>
      </w:r>
    </w:p>
    <w:p w:rsidR="002E3818" w:rsidRPr="00321173" w:rsidRDefault="002E3818" w:rsidP="002E3818">
      <w:pPr>
        <w:pStyle w:val="Akapitzlist"/>
        <w:numPr>
          <w:ilvl w:val="0"/>
          <w:numId w:val="9"/>
        </w:numPr>
        <w:spacing w:after="0" w:line="36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321173">
        <w:rPr>
          <w:rFonts w:ascii="Arial" w:hAnsi="Arial" w:cs="Arial"/>
          <w:sz w:val="24"/>
          <w:szCs w:val="24"/>
        </w:rPr>
        <w:t>zapewnienie realizacji programu merytorycznego przez kadrę trenerską posiadającej odpowiednie doświadczenie i kwalifikacje,</w:t>
      </w:r>
    </w:p>
    <w:p w:rsidR="002E3818" w:rsidRPr="00321173" w:rsidRDefault="002E3818" w:rsidP="002E3818">
      <w:pPr>
        <w:pStyle w:val="Akapitzlist"/>
        <w:numPr>
          <w:ilvl w:val="0"/>
          <w:numId w:val="9"/>
        </w:numPr>
        <w:spacing w:after="0" w:line="36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321173">
        <w:rPr>
          <w:rFonts w:ascii="Arial" w:hAnsi="Arial" w:cs="Arial"/>
          <w:sz w:val="24"/>
          <w:szCs w:val="24"/>
        </w:rPr>
        <w:lastRenderedPageBreak/>
        <w:t>organizator zastrzega sobie prawo do odwołania, zmiany terminu lub miejsca realizacji danej formy wsparcia z przyczyn od niego niezależnych.</w:t>
      </w:r>
    </w:p>
    <w:p w:rsidR="002E3818" w:rsidRDefault="002E3818" w:rsidP="002E3818">
      <w:pPr>
        <w:pStyle w:val="Akapitzlist"/>
        <w:spacing w:after="0" w:line="360" w:lineRule="auto"/>
        <w:ind w:left="993"/>
        <w:jc w:val="both"/>
        <w:rPr>
          <w:rFonts w:ascii="Arial" w:hAnsi="Arial" w:cs="Arial"/>
          <w:sz w:val="24"/>
          <w:szCs w:val="24"/>
          <w:u w:val="single"/>
        </w:rPr>
      </w:pPr>
    </w:p>
    <w:p w:rsidR="002E3818" w:rsidRDefault="002E3818" w:rsidP="002E3818">
      <w:pPr>
        <w:pStyle w:val="Akapitzlist"/>
        <w:spacing w:after="0" w:line="360" w:lineRule="auto"/>
        <w:ind w:left="993"/>
        <w:jc w:val="both"/>
        <w:rPr>
          <w:rFonts w:ascii="Arial" w:hAnsi="Arial" w:cs="Arial"/>
          <w:sz w:val="24"/>
          <w:szCs w:val="24"/>
          <w:u w:val="single"/>
        </w:rPr>
      </w:pPr>
    </w:p>
    <w:p w:rsidR="002E3818" w:rsidRPr="00321173" w:rsidRDefault="002E3818" w:rsidP="002E3818">
      <w:pPr>
        <w:pStyle w:val="Akapitzlist"/>
        <w:spacing w:after="0" w:line="36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321173">
        <w:rPr>
          <w:rFonts w:ascii="Arial" w:hAnsi="Arial" w:cs="Arial"/>
          <w:sz w:val="24"/>
          <w:szCs w:val="24"/>
          <w:u w:val="single"/>
        </w:rPr>
        <w:t>W ramach wizyt studyjnych</w:t>
      </w:r>
      <w:r w:rsidRPr="00321173">
        <w:rPr>
          <w:rFonts w:ascii="Arial" w:hAnsi="Arial" w:cs="Arial"/>
          <w:sz w:val="24"/>
          <w:szCs w:val="24"/>
        </w:rPr>
        <w:t>:</w:t>
      </w:r>
    </w:p>
    <w:p w:rsidR="002E3818" w:rsidRPr="00321173" w:rsidRDefault="002E3818" w:rsidP="002E3818">
      <w:pPr>
        <w:pStyle w:val="Akapitzlist"/>
        <w:numPr>
          <w:ilvl w:val="0"/>
          <w:numId w:val="21"/>
        </w:numPr>
        <w:tabs>
          <w:tab w:val="left" w:pos="993"/>
        </w:tabs>
        <w:spacing w:after="0" w:line="36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321173">
        <w:rPr>
          <w:rFonts w:ascii="Arial" w:hAnsi="Arial" w:cs="Arial"/>
          <w:sz w:val="24"/>
          <w:szCs w:val="24"/>
        </w:rPr>
        <w:t xml:space="preserve">zapewnienie uczestnikom: wyżywienia, zakwaterowania, materiałów dydaktycznych, ubezpieczenia NNW, </w:t>
      </w:r>
      <w:r w:rsidRPr="00321173">
        <w:rPr>
          <w:rFonts w:ascii="Arial" w:eastAsia="Times New Roman" w:hAnsi="Arial" w:cs="Arial"/>
          <w:sz w:val="24"/>
          <w:szCs w:val="24"/>
        </w:rPr>
        <w:t xml:space="preserve">transportu uczestników na trasie Rzeszów – miejsce wizyty – Rzeszów oraz na miejscu  zgodnie                       z opracowanym programem wizyty, </w:t>
      </w:r>
      <w:r w:rsidRPr="00321173">
        <w:rPr>
          <w:rFonts w:ascii="Arial" w:hAnsi="Arial" w:cs="Arial"/>
          <w:sz w:val="24"/>
          <w:szCs w:val="24"/>
        </w:rPr>
        <w:t>zapewnienie wykwalifikowanej kadry czuwającej nad prawidłowym przebiegiem wizyty.</w:t>
      </w:r>
    </w:p>
    <w:p w:rsidR="002E3818" w:rsidRPr="00321173" w:rsidRDefault="002E3818" w:rsidP="002E3818">
      <w:pPr>
        <w:pStyle w:val="Akapitzlist"/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</w:p>
    <w:p w:rsidR="002E3818" w:rsidRPr="00321173" w:rsidRDefault="002E3818" w:rsidP="002E3818">
      <w:pPr>
        <w:pStyle w:val="Akapitzlist"/>
        <w:spacing w:after="0" w:line="360" w:lineRule="auto"/>
        <w:ind w:left="284" w:hanging="284"/>
        <w:jc w:val="center"/>
        <w:rPr>
          <w:rFonts w:ascii="Arial" w:hAnsi="Arial" w:cs="Arial"/>
          <w:b/>
          <w:sz w:val="24"/>
          <w:szCs w:val="24"/>
        </w:rPr>
      </w:pPr>
      <w:r w:rsidRPr="00321173">
        <w:rPr>
          <w:rFonts w:ascii="Arial" w:hAnsi="Arial" w:cs="Arial"/>
          <w:b/>
          <w:sz w:val="24"/>
          <w:szCs w:val="24"/>
        </w:rPr>
        <w:t>§5</w:t>
      </w:r>
    </w:p>
    <w:p w:rsidR="002E3818" w:rsidRPr="00321173" w:rsidRDefault="002E3818" w:rsidP="002E3818">
      <w:pPr>
        <w:pStyle w:val="Akapitzlist"/>
        <w:spacing w:after="0" w:line="360" w:lineRule="auto"/>
        <w:ind w:left="284" w:hanging="284"/>
        <w:jc w:val="center"/>
        <w:rPr>
          <w:rFonts w:ascii="Arial" w:hAnsi="Arial" w:cs="Arial"/>
          <w:b/>
          <w:sz w:val="24"/>
          <w:szCs w:val="24"/>
        </w:rPr>
      </w:pPr>
      <w:r w:rsidRPr="00321173">
        <w:rPr>
          <w:rFonts w:ascii="Arial" w:hAnsi="Arial" w:cs="Arial"/>
          <w:b/>
          <w:sz w:val="24"/>
          <w:szCs w:val="24"/>
        </w:rPr>
        <w:t>Procedury rekrutacyjne</w:t>
      </w:r>
    </w:p>
    <w:p w:rsidR="002E3818" w:rsidRPr="00321173" w:rsidRDefault="002E3818" w:rsidP="002E3818">
      <w:pPr>
        <w:pStyle w:val="Akapitzlist"/>
        <w:spacing w:after="0" w:line="360" w:lineRule="auto"/>
        <w:ind w:left="284" w:hanging="284"/>
        <w:jc w:val="both"/>
        <w:rPr>
          <w:rFonts w:ascii="Arial" w:hAnsi="Arial" w:cs="Arial"/>
          <w:b/>
          <w:sz w:val="24"/>
          <w:szCs w:val="24"/>
        </w:rPr>
      </w:pPr>
    </w:p>
    <w:p w:rsidR="002E3818" w:rsidRPr="00321173" w:rsidRDefault="002E3818" w:rsidP="002E3818">
      <w:pPr>
        <w:pStyle w:val="Akapitzlist"/>
        <w:numPr>
          <w:ilvl w:val="0"/>
          <w:numId w:val="20"/>
        </w:numPr>
        <w:spacing w:after="0" w:line="360" w:lineRule="auto"/>
        <w:ind w:left="284" w:hanging="284"/>
        <w:jc w:val="both"/>
        <w:rPr>
          <w:rFonts w:ascii="Arial" w:hAnsi="Arial" w:cs="Arial"/>
          <w:i/>
          <w:sz w:val="24"/>
          <w:szCs w:val="24"/>
        </w:rPr>
      </w:pPr>
      <w:r w:rsidRPr="00321173">
        <w:rPr>
          <w:rFonts w:ascii="Arial" w:hAnsi="Arial" w:cs="Arial"/>
          <w:sz w:val="24"/>
          <w:szCs w:val="24"/>
        </w:rPr>
        <w:t xml:space="preserve">Informowanie o spotkaniach sieciujących w ramach poszczególnych regionalnych sieci współpracy </w:t>
      </w:r>
      <w:r>
        <w:rPr>
          <w:rFonts w:ascii="Arial" w:hAnsi="Arial" w:cs="Arial"/>
          <w:sz w:val="24"/>
          <w:szCs w:val="24"/>
        </w:rPr>
        <w:t xml:space="preserve">realizowanych </w:t>
      </w:r>
      <w:r w:rsidRPr="00321173">
        <w:rPr>
          <w:rFonts w:ascii="Arial" w:hAnsi="Arial" w:cs="Arial"/>
          <w:sz w:val="24"/>
          <w:szCs w:val="24"/>
        </w:rPr>
        <w:t xml:space="preserve">w ramach projektu pozakonkursowego ROPS </w:t>
      </w:r>
      <w:r w:rsidRPr="00321173">
        <w:rPr>
          <w:rFonts w:ascii="Arial" w:hAnsi="Arial" w:cs="Arial"/>
          <w:i/>
          <w:sz w:val="24"/>
          <w:szCs w:val="24"/>
        </w:rPr>
        <w:t xml:space="preserve"> </w:t>
      </w:r>
      <w:r w:rsidRPr="00321173">
        <w:rPr>
          <w:rFonts w:ascii="Arial" w:hAnsi="Arial" w:cs="Arial"/>
          <w:sz w:val="24"/>
          <w:szCs w:val="24"/>
        </w:rPr>
        <w:t>odbywa się poprzez:</w:t>
      </w:r>
    </w:p>
    <w:p w:rsidR="002E3818" w:rsidRPr="00321173" w:rsidRDefault="002E3818" w:rsidP="002E3818">
      <w:pPr>
        <w:pStyle w:val="Akapitzlist"/>
        <w:numPr>
          <w:ilvl w:val="0"/>
          <w:numId w:val="3"/>
        </w:numPr>
        <w:tabs>
          <w:tab w:val="left" w:pos="993"/>
        </w:tabs>
        <w:spacing w:after="0" w:line="36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321173">
        <w:rPr>
          <w:rFonts w:ascii="Arial" w:hAnsi="Arial" w:cs="Arial"/>
          <w:sz w:val="24"/>
          <w:szCs w:val="24"/>
        </w:rPr>
        <w:t xml:space="preserve">przesłanie pocztą tradycyjną i/lub pocztą elektroniczną do wszystkich OWES, CIS, KIS, ZAZ, WTZ, PES w woj. podkarpackim informacji </w:t>
      </w:r>
      <w:r>
        <w:rPr>
          <w:rFonts w:ascii="Arial" w:hAnsi="Arial" w:cs="Arial"/>
          <w:sz w:val="24"/>
          <w:szCs w:val="24"/>
        </w:rPr>
        <w:t xml:space="preserve">                   </w:t>
      </w:r>
      <w:r w:rsidRPr="00321173">
        <w:rPr>
          <w:rFonts w:ascii="Arial" w:hAnsi="Arial" w:cs="Arial"/>
          <w:sz w:val="24"/>
          <w:szCs w:val="24"/>
        </w:rPr>
        <w:t xml:space="preserve">o planowanych spotkaniach sieciujących a w późniejszym czasie </w:t>
      </w:r>
      <w:r>
        <w:rPr>
          <w:rFonts w:ascii="Arial" w:hAnsi="Arial" w:cs="Arial"/>
          <w:sz w:val="24"/>
          <w:szCs w:val="24"/>
        </w:rPr>
        <w:t xml:space="preserve">                      </w:t>
      </w:r>
      <w:r w:rsidRPr="00321173">
        <w:rPr>
          <w:rFonts w:ascii="Arial" w:hAnsi="Arial" w:cs="Arial"/>
          <w:sz w:val="24"/>
          <w:szCs w:val="24"/>
        </w:rPr>
        <w:t xml:space="preserve">o zaplanowanych wizytach studyjnych, </w:t>
      </w:r>
    </w:p>
    <w:p w:rsidR="002E3818" w:rsidRPr="00321173" w:rsidRDefault="002E3818" w:rsidP="002E3818">
      <w:pPr>
        <w:pStyle w:val="Akapitzlist"/>
        <w:numPr>
          <w:ilvl w:val="0"/>
          <w:numId w:val="3"/>
        </w:numPr>
        <w:tabs>
          <w:tab w:val="left" w:pos="993"/>
        </w:tabs>
        <w:spacing w:after="0" w:line="36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321173">
        <w:rPr>
          <w:rFonts w:ascii="Arial" w:hAnsi="Arial" w:cs="Arial"/>
          <w:sz w:val="24"/>
          <w:szCs w:val="24"/>
        </w:rPr>
        <w:t xml:space="preserve">publikowanie informacji na stronie internetowej projektu: </w:t>
      </w:r>
      <w:r w:rsidRPr="002E3818">
        <w:rPr>
          <w:rFonts w:ascii="Arial" w:hAnsi="Arial" w:cs="Arial"/>
          <w:sz w:val="24"/>
          <w:szCs w:val="24"/>
        </w:rPr>
        <w:t>www.es.rops.rzeszow.pl</w:t>
      </w:r>
      <w:r w:rsidRPr="00321173">
        <w:rPr>
          <w:rFonts w:ascii="Arial" w:hAnsi="Arial" w:cs="Arial"/>
          <w:sz w:val="24"/>
          <w:szCs w:val="24"/>
        </w:rPr>
        <w:t xml:space="preserve"> wraz z podaniem informacji o planowanym terminie spotkań sieciujących oraz wizyt studyjnych,</w:t>
      </w:r>
    </w:p>
    <w:p w:rsidR="002E3818" w:rsidRPr="00E225B0" w:rsidRDefault="002E3818" w:rsidP="002E3818">
      <w:pPr>
        <w:pStyle w:val="Akapitzlist"/>
        <w:numPr>
          <w:ilvl w:val="0"/>
          <w:numId w:val="3"/>
        </w:numPr>
        <w:tabs>
          <w:tab w:val="left" w:pos="993"/>
        </w:tabs>
        <w:spacing w:after="0" w:line="36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321173">
        <w:rPr>
          <w:rFonts w:ascii="Arial" w:hAnsi="Arial" w:cs="Arial"/>
          <w:sz w:val="24"/>
          <w:szCs w:val="24"/>
        </w:rPr>
        <w:t>kontakt telefoniczny, e-mailowy.</w:t>
      </w:r>
    </w:p>
    <w:p w:rsidR="002E3818" w:rsidRPr="00321173" w:rsidRDefault="002E3818" w:rsidP="002E3818">
      <w:pPr>
        <w:pStyle w:val="Akapitzlist"/>
        <w:numPr>
          <w:ilvl w:val="0"/>
          <w:numId w:val="20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321173">
        <w:rPr>
          <w:rFonts w:ascii="Arial" w:hAnsi="Arial" w:cs="Arial"/>
          <w:sz w:val="24"/>
          <w:szCs w:val="24"/>
        </w:rPr>
        <w:t>Proces rekrutacji składa się z następujących etapów:</w:t>
      </w:r>
    </w:p>
    <w:p w:rsidR="002E3818" w:rsidRPr="00321173" w:rsidRDefault="002E3818" w:rsidP="002E3818">
      <w:pPr>
        <w:pStyle w:val="Akapitzlist"/>
        <w:numPr>
          <w:ilvl w:val="0"/>
          <w:numId w:val="4"/>
        </w:numPr>
        <w:spacing w:after="0" w:line="36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321173">
        <w:rPr>
          <w:rFonts w:ascii="Arial" w:hAnsi="Arial" w:cs="Arial"/>
          <w:sz w:val="24"/>
          <w:szCs w:val="24"/>
        </w:rPr>
        <w:t>przyjmowanie zgłoszeń: podstawą rekrutacji jest „Formularz Zgłoszeniowy” (za</w:t>
      </w:r>
      <w:r>
        <w:rPr>
          <w:rFonts w:ascii="Arial" w:hAnsi="Arial" w:cs="Arial"/>
          <w:sz w:val="24"/>
          <w:szCs w:val="24"/>
        </w:rPr>
        <w:t>łącznik nr 1 do Regulaminu</w:t>
      </w:r>
      <w:r w:rsidRPr="00321173">
        <w:rPr>
          <w:rFonts w:ascii="Arial" w:hAnsi="Arial" w:cs="Arial"/>
          <w:sz w:val="24"/>
          <w:szCs w:val="24"/>
        </w:rPr>
        <w:t xml:space="preserve">) za pomocą którego będzie weryfikowana kwalifikowalność Uczestników Projektu; powinien on być </w:t>
      </w:r>
      <w:r w:rsidR="00661F26">
        <w:rPr>
          <w:rFonts w:ascii="Arial" w:hAnsi="Arial" w:cs="Arial"/>
          <w:sz w:val="24"/>
          <w:szCs w:val="24"/>
        </w:rPr>
        <w:t>dostarczony w </w:t>
      </w:r>
      <w:r w:rsidRPr="00321173">
        <w:rPr>
          <w:rFonts w:ascii="Arial" w:hAnsi="Arial" w:cs="Arial"/>
          <w:sz w:val="24"/>
          <w:szCs w:val="24"/>
        </w:rPr>
        <w:t xml:space="preserve">określonym terminie do Organizatora, drogą pocztowa i/lub elektroniczną lub osobiście wraz z innymi dokumentami wymaganymi przez Organizatora. Dokument winien być podpisany przez osobę zgłaszającą się, </w:t>
      </w:r>
      <w:r w:rsidRPr="00321173">
        <w:rPr>
          <w:rFonts w:ascii="Arial" w:hAnsi="Arial" w:cs="Arial"/>
          <w:sz w:val="24"/>
          <w:szCs w:val="24"/>
        </w:rPr>
        <w:lastRenderedPageBreak/>
        <w:t>obowiązkowa jest też pieczątka i podpis dyrektora/kierownika podmiotu/in</w:t>
      </w:r>
      <w:r w:rsidR="00661F26">
        <w:rPr>
          <w:rFonts w:ascii="Arial" w:hAnsi="Arial" w:cs="Arial"/>
          <w:sz w:val="24"/>
          <w:szCs w:val="24"/>
        </w:rPr>
        <w:t xml:space="preserve">stytucji, który potwierdza fakt </w:t>
      </w:r>
      <w:r w:rsidRPr="00321173">
        <w:rPr>
          <w:rFonts w:ascii="Arial" w:hAnsi="Arial" w:cs="Arial"/>
          <w:sz w:val="24"/>
          <w:szCs w:val="24"/>
        </w:rPr>
        <w:t xml:space="preserve">o zatrudnieniu zgłaszanej osoby we wskazanym podmiocie/instytucji, jak również wyraża zgodę na uczestnictwo pracownika w danej formie wsparcia. Podpisanie Formularza Zgłoszeniowego jest </w:t>
      </w:r>
      <w:r w:rsidR="00661F26">
        <w:rPr>
          <w:rFonts w:ascii="Arial" w:hAnsi="Arial" w:cs="Arial"/>
          <w:sz w:val="24"/>
          <w:szCs w:val="24"/>
        </w:rPr>
        <w:t>potwierdzeniem zapoznania się z </w:t>
      </w:r>
      <w:r w:rsidRPr="00321173">
        <w:rPr>
          <w:rFonts w:ascii="Arial" w:hAnsi="Arial" w:cs="Arial"/>
          <w:sz w:val="24"/>
          <w:szCs w:val="24"/>
        </w:rPr>
        <w:t>niniejszym Regulaminem, który dostępny jest na stronie inte</w:t>
      </w:r>
      <w:r>
        <w:rPr>
          <w:rFonts w:ascii="Arial" w:hAnsi="Arial" w:cs="Arial"/>
          <w:sz w:val="24"/>
          <w:szCs w:val="24"/>
        </w:rPr>
        <w:t>rnetowej www.es.rops.rzeszow.pl,</w:t>
      </w:r>
    </w:p>
    <w:p w:rsidR="002E3818" w:rsidRPr="00321173" w:rsidRDefault="002E3818" w:rsidP="002E3818">
      <w:pPr>
        <w:pStyle w:val="Akapitzlist"/>
        <w:numPr>
          <w:ilvl w:val="0"/>
          <w:numId w:val="4"/>
        </w:numPr>
        <w:spacing w:after="0" w:line="36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321173">
        <w:rPr>
          <w:rFonts w:ascii="Arial" w:hAnsi="Arial" w:cs="Arial"/>
          <w:sz w:val="24"/>
          <w:szCs w:val="24"/>
        </w:rPr>
        <w:t>ocena formalna - kryterium formalnym będzie stanowiła weryfikacja zatrudnienia zgłoszonej osoby w podmiocie wchodzących w skład grupy docelowej określonej w § 2 pkt.1</w:t>
      </w:r>
      <w:r>
        <w:rPr>
          <w:rFonts w:ascii="Arial" w:hAnsi="Arial" w:cs="Arial"/>
          <w:sz w:val="24"/>
          <w:szCs w:val="24"/>
        </w:rPr>
        <w:t>a-e niniejszego Regulaminu</w:t>
      </w:r>
      <w:r w:rsidRPr="00321173">
        <w:rPr>
          <w:rFonts w:ascii="Arial" w:hAnsi="Arial" w:cs="Arial"/>
          <w:sz w:val="24"/>
          <w:szCs w:val="24"/>
        </w:rPr>
        <w:t>,</w:t>
      </w:r>
    </w:p>
    <w:p w:rsidR="002E3818" w:rsidRPr="00321173" w:rsidRDefault="002E3818" w:rsidP="002E3818">
      <w:pPr>
        <w:pStyle w:val="Akapitzlist"/>
        <w:numPr>
          <w:ilvl w:val="0"/>
          <w:numId w:val="4"/>
        </w:numPr>
        <w:spacing w:after="0" w:line="36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321173">
        <w:rPr>
          <w:rFonts w:ascii="Arial" w:hAnsi="Arial" w:cs="Arial"/>
          <w:sz w:val="24"/>
          <w:szCs w:val="24"/>
        </w:rPr>
        <w:t>kwalifikacja uczestników – kryterium merytoryczne: rekrutacja będzie prowadzona w sposób ciągły aż do zakwalifikowania zaplanowanej liczby osób na poszczególne regionalne sieci współpracy zgodnie z</w:t>
      </w:r>
      <w:r w:rsidRPr="00321173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321173">
        <w:rPr>
          <w:rFonts w:ascii="Arial" w:hAnsi="Arial" w:cs="Arial"/>
          <w:sz w:val="24"/>
          <w:szCs w:val="24"/>
        </w:rPr>
        <w:t xml:space="preserve">§ </w:t>
      </w:r>
      <w:r w:rsidR="00661F26">
        <w:rPr>
          <w:rFonts w:ascii="Arial" w:hAnsi="Arial" w:cs="Arial"/>
          <w:sz w:val="24"/>
          <w:szCs w:val="24"/>
        </w:rPr>
        <w:t>2 pkt. 1 </w:t>
      </w:r>
      <w:proofErr w:type="spellStart"/>
      <w:r w:rsidRPr="00321173">
        <w:rPr>
          <w:rFonts w:ascii="Arial" w:hAnsi="Arial" w:cs="Arial"/>
          <w:sz w:val="24"/>
          <w:szCs w:val="24"/>
        </w:rPr>
        <w:t>ppkt</w:t>
      </w:r>
      <w:proofErr w:type="spellEnd"/>
      <w:r w:rsidRPr="00321173">
        <w:rPr>
          <w:rFonts w:ascii="Arial" w:hAnsi="Arial" w:cs="Arial"/>
          <w:sz w:val="24"/>
          <w:szCs w:val="24"/>
        </w:rPr>
        <w:t xml:space="preserve">. a-e niniejszego </w:t>
      </w:r>
      <w:r w:rsidRPr="00321173">
        <w:rPr>
          <w:rFonts w:ascii="Arial" w:hAnsi="Arial" w:cs="Arial"/>
          <w:i/>
          <w:sz w:val="24"/>
          <w:szCs w:val="24"/>
        </w:rPr>
        <w:t>Regulaminu</w:t>
      </w:r>
      <w:r w:rsidRPr="00321173">
        <w:rPr>
          <w:rFonts w:ascii="Arial" w:hAnsi="Arial" w:cs="Arial"/>
          <w:sz w:val="24"/>
          <w:szCs w:val="24"/>
        </w:rPr>
        <w:t>. Ilość miejsc na poszczególne spotkania sieciujące oraz wizyty studyjne jest ograniczona, dlatego gdy liczba osób chętnych na spotkanie będzie przekraczać liczbę planow</w:t>
      </w:r>
      <w:r w:rsidR="005A7419">
        <w:rPr>
          <w:rFonts w:ascii="Arial" w:hAnsi="Arial" w:cs="Arial"/>
          <w:sz w:val="24"/>
          <w:szCs w:val="24"/>
        </w:rPr>
        <w:t xml:space="preserve">anych miejsc </w:t>
      </w:r>
      <w:r w:rsidRPr="00321173">
        <w:rPr>
          <w:rFonts w:ascii="Arial" w:hAnsi="Arial" w:cs="Arial"/>
          <w:sz w:val="24"/>
          <w:szCs w:val="24"/>
        </w:rPr>
        <w:t>o zakwalifikowaniu decydować będzie data wpłynięcia do Biura Projektu „Formularza Zgłoszeniowego”. W sytuacji większej liczby zgłoszeń zostanie utworzona lista rezerwowa. W ramach poszczególnych sieci współpracy zaleca się podanie imiennie stałych członków, przedstawicieli danego OWES oraz od</w:t>
      </w:r>
      <w:r w:rsidR="00AE4134">
        <w:rPr>
          <w:rFonts w:ascii="Arial" w:hAnsi="Arial" w:cs="Arial"/>
          <w:sz w:val="24"/>
          <w:szCs w:val="24"/>
        </w:rPr>
        <w:t>d</w:t>
      </w:r>
      <w:r w:rsidRPr="00321173">
        <w:rPr>
          <w:rFonts w:ascii="Arial" w:hAnsi="Arial" w:cs="Arial"/>
          <w:sz w:val="24"/>
          <w:szCs w:val="24"/>
        </w:rPr>
        <w:t>elegowanych do spotkań pracowników merytorycznych CIS, KIS, ZAZ, WTZ, PES którzy będą reprezentować dany podmiot na spotkaniach sieciujących w liczbie odpowi</w:t>
      </w:r>
      <w:r w:rsidR="00661F26">
        <w:rPr>
          <w:rFonts w:ascii="Arial" w:hAnsi="Arial" w:cs="Arial"/>
          <w:sz w:val="24"/>
          <w:szCs w:val="24"/>
        </w:rPr>
        <w:t>adającej wartości wskazanej w § </w:t>
      </w:r>
      <w:r w:rsidRPr="00321173">
        <w:rPr>
          <w:rFonts w:ascii="Arial" w:hAnsi="Arial" w:cs="Arial"/>
          <w:sz w:val="24"/>
          <w:szCs w:val="24"/>
        </w:rPr>
        <w:t xml:space="preserve">2 pkt. 1 </w:t>
      </w:r>
      <w:proofErr w:type="spellStart"/>
      <w:r w:rsidRPr="00321173">
        <w:rPr>
          <w:rFonts w:ascii="Arial" w:hAnsi="Arial" w:cs="Arial"/>
          <w:sz w:val="24"/>
          <w:szCs w:val="24"/>
        </w:rPr>
        <w:t>ppkt</w:t>
      </w:r>
      <w:proofErr w:type="spellEnd"/>
      <w:r w:rsidRPr="00321173">
        <w:rPr>
          <w:rFonts w:ascii="Arial" w:hAnsi="Arial" w:cs="Arial"/>
          <w:sz w:val="24"/>
          <w:szCs w:val="24"/>
        </w:rPr>
        <w:t>. a-e, w zależności od rodzaju regionalnej sieci współpracy</w:t>
      </w:r>
      <w:r>
        <w:rPr>
          <w:rFonts w:ascii="Arial" w:hAnsi="Arial" w:cs="Arial"/>
          <w:sz w:val="24"/>
          <w:szCs w:val="24"/>
        </w:rPr>
        <w:t>,</w:t>
      </w:r>
    </w:p>
    <w:p w:rsidR="002E3818" w:rsidRPr="00321173" w:rsidRDefault="002E3818" w:rsidP="002E3818">
      <w:pPr>
        <w:pStyle w:val="Akapitzlist"/>
        <w:numPr>
          <w:ilvl w:val="0"/>
          <w:numId w:val="4"/>
        </w:numPr>
        <w:spacing w:after="0" w:line="36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321173">
        <w:rPr>
          <w:rFonts w:ascii="Arial" w:hAnsi="Arial" w:cs="Arial"/>
          <w:sz w:val="24"/>
          <w:szCs w:val="24"/>
        </w:rPr>
        <w:t>osoby zakwalifikowane do udziału w spotkaniach sieciujących będą informowane o tym fakcie pismem wysłanym drogą pocztową i/lub pocztą elektroniczną, w którym zawarte zostaną szczegółowe informacje na temat miejsca, terminu spotkania sieciującego. Brak informacji jest równoznaczny z tym, ze dana osoba nie zakwalifikowała się na daną formę wsparcia.</w:t>
      </w:r>
      <w:r w:rsidRPr="00321173">
        <w:rPr>
          <w:rFonts w:ascii="Arial" w:hAnsi="Arial" w:cs="Arial"/>
          <w:color w:val="FF0000"/>
          <w:sz w:val="24"/>
          <w:szCs w:val="24"/>
        </w:rPr>
        <w:t xml:space="preserve"> </w:t>
      </w:r>
      <w:r w:rsidRPr="00321173">
        <w:rPr>
          <w:rFonts w:ascii="Arial" w:hAnsi="Arial" w:cs="Arial"/>
          <w:sz w:val="24"/>
          <w:szCs w:val="24"/>
        </w:rPr>
        <w:t xml:space="preserve">Osoby zaproszone zobowiązane będą do przesłania pocztą elektroniczną potwierdzenia obecności. Osoba zakwalifikowana na spotkanie sieciujące </w:t>
      </w:r>
      <w:r w:rsidRPr="00321173">
        <w:rPr>
          <w:rFonts w:ascii="Arial" w:hAnsi="Arial" w:cs="Arial"/>
          <w:sz w:val="24"/>
          <w:szCs w:val="24"/>
        </w:rPr>
        <w:lastRenderedPageBreak/>
        <w:t>ma możliwość rezygnacji z udziału w nim. Rezygnacja musi zostać niezwłocznie przesłana za pomocą poczty elektronicznej (na adres wskazany w piśmie) a następnie pocztą tradycyjną najpóźniej na 5 dni roboczych przed rozpoczęciem spotkania. W przypadku r</w:t>
      </w:r>
      <w:r w:rsidR="00661F26">
        <w:rPr>
          <w:rFonts w:ascii="Arial" w:hAnsi="Arial" w:cs="Arial"/>
          <w:sz w:val="24"/>
          <w:szCs w:val="24"/>
        </w:rPr>
        <w:t>ezygnacji osoby z </w:t>
      </w:r>
      <w:r w:rsidRPr="00321173">
        <w:rPr>
          <w:rFonts w:ascii="Arial" w:hAnsi="Arial" w:cs="Arial"/>
          <w:sz w:val="24"/>
          <w:szCs w:val="24"/>
        </w:rPr>
        <w:t>uczestnictwa w s</w:t>
      </w:r>
      <w:r>
        <w:rPr>
          <w:rFonts w:ascii="Arial" w:hAnsi="Arial" w:cs="Arial"/>
          <w:sz w:val="24"/>
          <w:szCs w:val="24"/>
        </w:rPr>
        <w:t>potkaniu, będącej</w:t>
      </w:r>
      <w:r w:rsidRPr="00321173">
        <w:rPr>
          <w:rFonts w:ascii="Arial" w:hAnsi="Arial" w:cs="Arial"/>
          <w:sz w:val="24"/>
          <w:szCs w:val="24"/>
        </w:rPr>
        <w:t xml:space="preserve"> członkiem reprezentującym dany podmiot, w spotkaniu </w:t>
      </w:r>
      <w:r>
        <w:rPr>
          <w:rFonts w:ascii="Arial" w:hAnsi="Arial" w:cs="Arial"/>
          <w:sz w:val="24"/>
          <w:szCs w:val="24"/>
        </w:rPr>
        <w:t>powinien uczestniczyć jego</w:t>
      </w:r>
      <w:r w:rsidRPr="00321173">
        <w:rPr>
          <w:rFonts w:ascii="Arial" w:hAnsi="Arial" w:cs="Arial"/>
          <w:sz w:val="24"/>
          <w:szCs w:val="24"/>
        </w:rPr>
        <w:t xml:space="preserve"> zastępca, potwierdzając tym samym udział w danym spotkaniu sieciującym. </w:t>
      </w:r>
    </w:p>
    <w:p w:rsidR="002E3818" w:rsidRPr="00321173" w:rsidRDefault="002E3818" w:rsidP="002E3818">
      <w:pPr>
        <w:pStyle w:val="Akapitzlist"/>
        <w:numPr>
          <w:ilvl w:val="0"/>
          <w:numId w:val="20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321173">
        <w:rPr>
          <w:rFonts w:ascii="Arial" w:hAnsi="Arial" w:cs="Arial"/>
          <w:sz w:val="24"/>
          <w:szCs w:val="24"/>
        </w:rPr>
        <w:t>W przypadku wystąpienia wolnych miejsc na spotkania sieciujące i wizyty studyjne, proces rekrutacyjny będzie realizowany do momentu rozpoczęcia działania, celem zapełnienia jak największej ilości wolnych miejsc na ww. formę wsparcia projektowego.</w:t>
      </w:r>
    </w:p>
    <w:p w:rsidR="002E3818" w:rsidRPr="00321173" w:rsidRDefault="002E3818" w:rsidP="002E3818">
      <w:pPr>
        <w:pStyle w:val="Akapitzlist"/>
        <w:numPr>
          <w:ilvl w:val="0"/>
          <w:numId w:val="20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321173">
        <w:rPr>
          <w:rFonts w:ascii="Arial" w:hAnsi="Arial" w:cs="Arial"/>
          <w:sz w:val="24"/>
          <w:szCs w:val="24"/>
        </w:rPr>
        <w:t>Za realizację procedury rekrutacyjnej odpowiedzialni będą pracownicy merytoryczni projektu pozakonkursowego Organizatora.</w:t>
      </w:r>
    </w:p>
    <w:p w:rsidR="002E3818" w:rsidRDefault="002E3818" w:rsidP="00661F26">
      <w:pPr>
        <w:pStyle w:val="Akapitzlist"/>
        <w:spacing w:after="0"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661F26" w:rsidRPr="00321173" w:rsidRDefault="00661F26" w:rsidP="00661F26">
      <w:pPr>
        <w:pStyle w:val="Akapitzlist"/>
        <w:spacing w:after="0"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2E3818" w:rsidRPr="00321173" w:rsidRDefault="002E3818" w:rsidP="002E3818">
      <w:pPr>
        <w:pStyle w:val="Akapitzlist"/>
        <w:spacing w:after="0" w:line="360" w:lineRule="auto"/>
        <w:ind w:left="284" w:hanging="284"/>
        <w:jc w:val="center"/>
        <w:rPr>
          <w:rFonts w:ascii="Arial" w:hAnsi="Arial" w:cs="Arial"/>
          <w:b/>
          <w:sz w:val="24"/>
          <w:szCs w:val="24"/>
        </w:rPr>
      </w:pPr>
      <w:r w:rsidRPr="00321173">
        <w:rPr>
          <w:rFonts w:ascii="Arial" w:hAnsi="Arial" w:cs="Arial"/>
          <w:b/>
          <w:sz w:val="24"/>
          <w:szCs w:val="24"/>
        </w:rPr>
        <w:t>§ 6</w:t>
      </w:r>
    </w:p>
    <w:p w:rsidR="002E3818" w:rsidRPr="00321173" w:rsidRDefault="002E3818" w:rsidP="002E3818">
      <w:pPr>
        <w:autoSpaceDE w:val="0"/>
        <w:autoSpaceDN w:val="0"/>
        <w:adjustRightInd w:val="0"/>
        <w:spacing w:line="360" w:lineRule="auto"/>
        <w:ind w:left="284" w:hanging="284"/>
        <w:jc w:val="center"/>
        <w:rPr>
          <w:rFonts w:ascii="Arial" w:hAnsi="Arial" w:cs="Arial"/>
          <w:b/>
          <w:szCs w:val="24"/>
          <w:lang w:eastAsia="pl-PL"/>
        </w:rPr>
      </w:pPr>
      <w:r w:rsidRPr="00321173">
        <w:rPr>
          <w:rFonts w:ascii="Arial" w:hAnsi="Arial" w:cs="Arial"/>
          <w:b/>
          <w:szCs w:val="24"/>
          <w:lang w:eastAsia="pl-PL"/>
        </w:rPr>
        <w:t>Skład regionalnych sieci współpracy</w:t>
      </w:r>
    </w:p>
    <w:p w:rsidR="002E3818" w:rsidRPr="00321173" w:rsidRDefault="002E3818" w:rsidP="002E3818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  <w:szCs w:val="24"/>
          <w:lang w:eastAsia="pl-PL"/>
        </w:rPr>
      </w:pPr>
    </w:p>
    <w:p w:rsidR="002E3818" w:rsidRPr="00321173" w:rsidRDefault="002E3818" w:rsidP="002E3818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  <w:szCs w:val="24"/>
          <w:lang w:eastAsia="pl-PL"/>
        </w:rPr>
      </w:pPr>
      <w:r w:rsidRPr="00321173">
        <w:rPr>
          <w:rFonts w:ascii="Arial" w:hAnsi="Arial" w:cs="Arial"/>
          <w:szCs w:val="24"/>
          <w:lang w:eastAsia="pl-PL"/>
        </w:rPr>
        <w:t xml:space="preserve">W skład regionalnych sieci współpracy (podkarpacka sieć współpracy OWES,  </w:t>
      </w:r>
      <w:r w:rsidRPr="00321173">
        <w:rPr>
          <w:rFonts w:ascii="Arial" w:hAnsi="Arial" w:cs="Arial"/>
          <w:szCs w:val="24"/>
        </w:rPr>
        <w:t>podkarpacka sieć podmiotów ekonomii społecznej</w:t>
      </w:r>
      <w:r w:rsidRPr="00321173">
        <w:rPr>
          <w:rFonts w:ascii="Arial" w:hAnsi="Arial" w:cs="Arial"/>
          <w:szCs w:val="24"/>
          <w:lang w:eastAsia="pl-PL"/>
        </w:rPr>
        <w:t xml:space="preserve">, </w:t>
      </w:r>
      <w:r w:rsidRPr="00321173">
        <w:rPr>
          <w:rFonts w:ascii="Arial" w:hAnsi="Arial" w:cs="Arial"/>
          <w:szCs w:val="24"/>
        </w:rPr>
        <w:t>podkarpacka sieć kooperacji podmiotów ekonomii społecznej o charakterze reintegracyjnym dla CIS/KIS, podkarpacka sieć kooperacj</w:t>
      </w:r>
      <w:r w:rsidR="00661F26">
        <w:rPr>
          <w:rFonts w:ascii="Arial" w:hAnsi="Arial" w:cs="Arial"/>
          <w:szCs w:val="24"/>
        </w:rPr>
        <w:t xml:space="preserve">i podmiotów ekonomii społecznej </w:t>
      </w:r>
      <w:r w:rsidRPr="00321173">
        <w:rPr>
          <w:rFonts w:ascii="Arial" w:hAnsi="Arial" w:cs="Arial"/>
          <w:szCs w:val="24"/>
        </w:rPr>
        <w:t xml:space="preserve">o charakterze reintegracyjnym dla WTZ, </w:t>
      </w:r>
      <w:r w:rsidRPr="00321173">
        <w:rPr>
          <w:rFonts w:ascii="Arial" w:hAnsi="Arial" w:cs="Arial"/>
          <w:szCs w:val="24"/>
          <w:lang w:eastAsia="pl-PL"/>
        </w:rPr>
        <w:t>podkarpacka</w:t>
      </w:r>
      <w:r w:rsidRPr="00321173">
        <w:rPr>
          <w:rFonts w:ascii="Arial" w:hAnsi="Arial" w:cs="Arial"/>
          <w:szCs w:val="24"/>
        </w:rPr>
        <w:t xml:space="preserve"> sieć kooperacji podmiotów ekonomii społecznej o charakterze reintegracyjnym dla ZAZ) </w:t>
      </w:r>
      <w:r w:rsidRPr="00321173">
        <w:rPr>
          <w:rFonts w:ascii="Arial" w:hAnsi="Arial" w:cs="Arial"/>
          <w:szCs w:val="24"/>
          <w:lang w:eastAsia="pl-PL"/>
        </w:rPr>
        <w:t>wchodzą: przedstawiciele/ członkowie podmiotów ekonomii społecznej, przedsiębiorstw społecznych</w:t>
      </w:r>
      <w:r w:rsidR="00661F26">
        <w:rPr>
          <w:rFonts w:ascii="Arial" w:hAnsi="Arial" w:cs="Arial"/>
          <w:szCs w:val="24"/>
          <w:lang w:eastAsia="pl-PL"/>
        </w:rPr>
        <w:t xml:space="preserve"> tj. </w:t>
      </w:r>
      <w:r w:rsidRPr="00321173">
        <w:rPr>
          <w:rFonts w:ascii="Arial" w:hAnsi="Arial" w:cs="Arial"/>
          <w:szCs w:val="24"/>
          <w:lang w:eastAsia="pl-PL"/>
        </w:rPr>
        <w:t>OWES, PES, CIS/KIS, WTZ, ZAZ - pracownicy wyznaczeni przez swoich bezpośrednich przełożonych.</w:t>
      </w:r>
    </w:p>
    <w:p w:rsidR="002E3818" w:rsidRPr="00321173" w:rsidRDefault="002E3818" w:rsidP="002E3818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  <w:szCs w:val="24"/>
          <w:lang w:eastAsia="pl-PL"/>
        </w:rPr>
      </w:pPr>
      <w:r w:rsidRPr="00321173">
        <w:rPr>
          <w:rFonts w:ascii="Arial" w:hAnsi="Arial" w:cs="Arial"/>
          <w:szCs w:val="24"/>
          <w:lang w:eastAsia="pl-PL"/>
        </w:rPr>
        <w:t xml:space="preserve">Członkowie poszczególnych sieci mają prawo do głosowania. </w:t>
      </w:r>
      <w:r w:rsidR="00661F26">
        <w:rPr>
          <w:rFonts w:ascii="Arial" w:hAnsi="Arial" w:cs="Arial"/>
          <w:szCs w:val="24"/>
          <w:lang w:eastAsia="pl-PL"/>
        </w:rPr>
        <w:t xml:space="preserve"> </w:t>
      </w:r>
      <w:r w:rsidRPr="00321173">
        <w:rPr>
          <w:rFonts w:ascii="Arial" w:hAnsi="Arial" w:cs="Arial"/>
          <w:szCs w:val="24"/>
          <w:lang w:eastAsia="pl-PL"/>
        </w:rPr>
        <w:t>W przypadku, gdy w posiedzeniu sieci biorą</w:t>
      </w:r>
      <w:r w:rsidR="00661F26">
        <w:rPr>
          <w:rFonts w:ascii="Arial" w:hAnsi="Arial" w:cs="Arial"/>
          <w:szCs w:val="24"/>
          <w:lang w:eastAsia="pl-PL"/>
        </w:rPr>
        <w:t xml:space="preserve"> udział członek danej sieci jak </w:t>
      </w:r>
      <w:r w:rsidRPr="00321173">
        <w:rPr>
          <w:rFonts w:ascii="Arial" w:hAnsi="Arial" w:cs="Arial"/>
          <w:szCs w:val="24"/>
          <w:lang w:eastAsia="pl-PL"/>
        </w:rPr>
        <w:t>i jego zastępca (sieć OWES), wówczas tylko członek tej sieci ma prawo do głosowania.</w:t>
      </w:r>
    </w:p>
    <w:p w:rsidR="002E3818" w:rsidRPr="002E3818" w:rsidRDefault="002E3818" w:rsidP="002E3818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  <w:szCs w:val="24"/>
          <w:lang w:eastAsia="pl-PL"/>
        </w:rPr>
      </w:pPr>
      <w:r w:rsidRPr="002E3818">
        <w:rPr>
          <w:rFonts w:ascii="Arial" w:hAnsi="Arial" w:cs="Arial"/>
          <w:szCs w:val="24"/>
          <w:lang w:eastAsia="pl-PL"/>
        </w:rPr>
        <w:t>W skład regionalnych sieci współpracy stosownie do występujących w tym zakresie potrzeb, mogą wchodzić obserwatorzy:</w:t>
      </w:r>
    </w:p>
    <w:p w:rsidR="002E3818" w:rsidRPr="002E3818" w:rsidRDefault="002E3818" w:rsidP="00661F26">
      <w:pPr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851" w:hanging="284"/>
        <w:jc w:val="both"/>
        <w:rPr>
          <w:rFonts w:ascii="Arial" w:hAnsi="Arial" w:cs="Arial"/>
          <w:szCs w:val="24"/>
          <w:lang w:eastAsia="pl-PL"/>
        </w:rPr>
      </w:pPr>
      <w:r w:rsidRPr="002E3818">
        <w:rPr>
          <w:rFonts w:ascii="Arial" w:hAnsi="Arial" w:cs="Arial"/>
          <w:szCs w:val="24"/>
          <w:lang w:eastAsia="pl-PL"/>
        </w:rPr>
        <w:lastRenderedPageBreak/>
        <w:t>eksperci – moderatorzy spotkań</w:t>
      </w:r>
    </w:p>
    <w:p w:rsidR="002E3818" w:rsidRPr="002E3818" w:rsidRDefault="002E3818" w:rsidP="00661F26">
      <w:pPr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851" w:hanging="284"/>
        <w:jc w:val="both"/>
        <w:rPr>
          <w:rFonts w:ascii="Arial" w:hAnsi="Arial" w:cs="Arial"/>
          <w:szCs w:val="24"/>
          <w:lang w:eastAsia="pl-PL"/>
        </w:rPr>
      </w:pPr>
      <w:r w:rsidRPr="002E3818">
        <w:rPr>
          <w:rFonts w:ascii="Arial" w:hAnsi="Arial" w:cs="Arial"/>
          <w:szCs w:val="24"/>
          <w:lang w:eastAsia="pl-PL"/>
        </w:rPr>
        <w:t xml:space="preserve">członkowie Podkarpackiego Komitetu Rozwoju Ekonomii Społecznej </w:t>
      </w:r>
    </w:p>
    <w:p w:rsidR="002E3818" w:rsidRPr="002E3818" w:rsidRDefault="002E3818" w:rsidP="00661F26">
      <w:pPr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851" w:hanging="284"/>
        <w:jc w:val="both"/>
        <w:rPr>
          <w:rFonts w:ascii="Arial" w:hAnsi="Arial" w:cs="Arial"/>
          <w:szCs w:val="24"/>
          <w:lang w:eastAsia="pl-PL"/>
        </w:rPr>
      </w:pPr>
      <w:r w:rsidRPr="002E3818">
        <w:rPr>
          <w:rFonts w:ascii="Arial" w:hAnsi="Arial" w:cs="Arial"/>
          <w:szCs w:val="24"/>
          <w:lang w:eastAsia="pl-PL"/>
        </w:rPr>
        <w:t>przedstawiciele środowiska naukowego</w:t>
      </w:r>
    </w:p>
    <w:p w:rsidR="002E3818" w:rsidRPr="002E3818" w:rsidRDefault="002E3818" w:rsidP="00661F26">
      <w:pPr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851" w:hanging="284"/>
        <w:jc w:val="both"/>
        <w:rPr>
          <w:rFonts w:ascii="Arial" w:hAnsi="Arial" w:cs="Arial"/>
          <w:szCs w:val="24"/>
          <w:lang w:eastAsia="pl-PL"/>
        </w:rPr>
      </w:pPr>
      <w:r w:rsidRPr="002E3818">
        <w:rPr>
          <w:rFonts w:ascii="Arial" w:hAnsi="Arial" w:cs="Arial"/>
          <w:szCs w:val="24"/>
          <w:lang w:eastAsia="pl-PL"/>
        </w:rPr>
        <w:t>pracownicy ROPS</w:t>
      </w:r>
      <w:r>
        <w:rPr>
          <w:rFonts w:ascii="Arial" w:hAnsi="Arial" w:cs="Arial"/>
          <w:szCs w:val="24"/>
          <w:lang w:eastAsia="pl-PL"/>
        </w:rPr>
        <w:t xml:space="preserve"> w Rzeszowie.</w:t>
      </w:r>
    </w:p>
    <w:p w:rsidR="002E3818" w:rsidRPr="002E3818" w:rsidRDefault="002E3818" w:rsidP="002E3818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  <w:szCs w:val="24"/>
          <w:lang w:eastAsia="pl-PL"/>
        </w:rPr>
      </w:pPr>
      <w:r w:rsidRPr="002E3818">
        <w:rPr>
          <w:rFonts w:ascii="Arial" w:hAnsi="Arial" w:cs="Arial"/>
          <w:szCs w:val="24"/>
          <w:lang w:eastAsia="pl-PL"/>
        </w:rPr>
        <w:t>Osoby wymienione w ustępie 3 niniejszego paragrafu, nie posiadają statusu członków sieci oraz nie mają prawa do glosowania. Mogą natomiast zabierać glos w dyskusji.</w:t>
      </w:r>
    </w:p>
    <w:p w:rsidR="002E3818" w:rsidRDefault="002E3818" w:rsidP="002E3818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  <w:szCs w:val="24"/>
          <w:lang w:eastAsia="pl-PL"/>
        </w:rPr>
      </w:pPr>
    </w:p>
    <w:p w:rsidR="002E3818" w:rsidRPr="00321173" w:rsidRDefault="002E3818" w:rsidP="002E3818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  <w:szCs w:val="24"/>
          <w:lang w:eastAsia="pl-PL"/>
        </w:rPr>
      </w:pPr>
    </w:p>
    <w:p w:rsidR="002E3818" w:rsidRPr="00321173" w:rsidRDefault="002E3818" w:rsidP="002E3818">
      <w:pPr>
        <w:spacing w:line="360" w:lineRule="auto"/>
        <w:ind w:left="284" w:hanging="284"/>
        <w:jc w:val="center"/>
        <w:rPr>
          <w:rFonts w:ascii="Arial" w:hAnsi="Arial" w:cs="Arial"/>
          <w:b/>
          <w:szCs w:val="24"/>
        </w:rPr>
      </w:pPr>
      <w:r w:rsidRPr="00321173">
        <w:rPr>
          <w:rFonts w:ascii="Arial" w:hAnsi="Arial" w:cs="Arial"/>
          <w:b/>
          <w:szCs w:val="24"/>
        </w:rPr>
        <w:t>§ 7</w:t>
      </w:r>
    </w:p>
    <w:p w:rsidR="002E3818" w:rsidRPr="00321173" w:rsidRDefault="002E3818" w:rsidP="002E3818">
      <w:pPr>
        <w:autoSpaceDE w:val="0"/>
        <w:autoSpaceDN w:val="0"/>
        <w:adjustRightInd w:val="0"/>
        <w:spacing w:line="360" w:lineRule="auto"/>
        <w:ind w:left="284" w:hanging="284"/>
        <w:jc w:val="center"/>
        <w:rPr>
          <w:rFonts w:ascii="Arial" w:hAnsi="Arial" w:cs="Arial"/>
          <w:b/>
          <w:szCs w:val="24"/>
          <w:lang w:eastAsia="pl-PL"/>
        </w:rPr>
      </w:pPr>
      <w:r w:rsidRPr="00321173">
        <w:rPr>
          <w:rFonts w:ascii="Arial" w:hAnsi="Arial" w:cs="Arial"/>
          <w:b/>
          <w:szCs w:val="24"/>
          <w:lang w:eastAsia="pl-PL"/>
        </w:rPr>
        <w:t>Struktura, zarząd podkarpackich sieci współpracy</w:t>
      </w:r>
    </w:p>
    <w:p w:rsidR="002E3818" w:rsidRPr="00321173" w:rsidRDefault="002E3818" w:rsidP="002E3818">
      <w:pPr>
        <w:pStyle w:val="Akapitzlist"/>
        <w:spacing w:after="0" w:line="360" w:lineRule="auto"/>
        <w:ind w:left="284" w:hanging="284"/>
        <w:jc w:val="center"/>
        <w:rPr>
          <w:rFonts w:ascii="Arial" w:hAnsi="Arial" w:cs="Arial"/>
          <w:b/>
          <w:sz w:val="24"/>
          <w:szCs w:val="24"/>
        </w:rPr>
      </w:pPr>
    </w:p>
    <w:p w:rsidR="002E3818" w:rsidRPr="00321173" w:rsidRDefault="002E3818" w:rsidP="002E3818">
      <w:pPr>
        <w:pStyle w:val="Akapitzlist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321173">
        <w:rPr>
          <w:rFonts w:ascii="Arial" w:hAnsi="Arial" w:cs="Arial"/>
          <w:sz w:val="24"/>
          <w:szCs w:val="24"/>
        </w:rPr>
        <w:t>W skład poszczególnych, podkarpackich sieci współpracy zgodnie</w:t>
      </w:r>
      <w:r w:rsidRPr="00321173">
        <w:rPr>
          <w:rFonts w:ascii="Arial" w:hAnsi="Arial" w:cs="Arial"/>
          <w:color w:val="FF0000"/>
          <w:sz w:val="24"/>
          <w:szCs w:val="24"/>
        </w:rPr>
        <w:t xml:space="preserve"> </w:t>
      </w:r>
      <w:r w:rsidRPr="00321173">
        <w:rPr>
          <w:rFonts w:ascii="Arial" w:hAnsi="Arial" w:cs="Arial"/>
          <w:sz w:val="24"/>
          <w:szCs w:val="24"/>
        </w:rPr>
        <w:t xml:space="preserve">§ 2 pkt. 1 </w:t>
      </w:r>
      <w:proofErr w:type="spellStart"/>
      <w:r w:rsidRPr="00321173">
        <w:rPr>
          <w:rFonts w:ascii="Arial" w:hAnsi="Arial" w:cs="Arial"/>
          <w:sz w:val="24"/>
          <w:szCs w:val="24"/>
        </w:rPr>
        <w:t>ppkt</w:t>
      </w:r>
      <w:proofErr w:type="spellEnd"/>
      <w:r w:rsidRPr="00321173">
        <w:rPr>
          <w:rFonts w:ascii="Arial" w:hAnsi="Arial" w:cs="Arial"/>
          <w:sz w:val="24"/>
          <w:szCs w:val="24"/>
        </w:rPr>
        <w:t>. a-e</w:t>
      </w:r>
      <w:r w:rsidRPr="00321173">
        <w:rPr>
          <w:rFonts w:ascii="Arial" w:hAnsi="Arial" w:cs="Arial"/>
          <w:sz w:val="24"/>
          <w:szCs w:val="24"/>
          <w:lang w:eastAsia="pl-PL"/>
        </w:rPr>
        <w:t xml:space="preserve"> niniejszego </w:t>
      </w:r>
      <w:r w:rsidRPr="00321173">
        <w:rPr>
          <w:rFonts w:ascii="Arial" w:hAnsi="Arial" w:cs="Arial"/>
          <w:i/>
          <w:sz w:val="24"/>
          <w:szCs w:val="24"/>
          <w:lang w:eastAsia="pl-PL"/>
        </w:rPr>
        <w:t>Regulaminu</w:t>
      </w:r>
      <w:r w:rsidRPr="00321173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321173">
        <w:rPr>
          <w:rFonts w:ascii="Arial" w:hAnsi="Arial" w:cs="Arial"/>
          <w:sz w:val="24"/>
          <w:szCs w:val="24"/>
        </w:rPr>
        <w:t xml:space="preserve">wchodzą poszczególni  jej członkowie/zastępcy </w:t>
      </w:r>
      <w:r w:rsidR="00661F26">
        <w:rPr>
          <w:rFonts w:ascii="Arial" w:hAnsi="Arial" w:cs="Arial"/>
          <w:sz w:val="24"/>
          <w:szCs w:val="24"/>
        </w:rPr>
        <w:t>(w </w:t>
      </w:r>
      <w:r w:rsidRPr="00321173">
        <w:rPr>
          <w:rFonts w:ascii="Arial" w:hAnsi="Arial" w:cs="Arial"/>
          <w:sz w:val="24"/>
          <w:szCs w:val="24"/>
        </w:rPr>
        <w:t>przypadku sieci OWES) oddelegowani przez swoich bezpośrednich przełożonych z prawem do głosowania.</w:t>
      </w:r>
    </w:p>
    <w:p w:rsidR="002E3818" w:rsidRPr="00321173" w:rsidRDefault="002E3818" w:rsidP="002E3818">
      <w:pPr>
        <w:pStyle w:val="Akapitzlist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321173">
        <w:rPr>
          <w:rFonts w:ascii="Arial" w:hAnsi="Arial" w:cs="Arial"/>
          <w:sz w:val="24"/>
          <w:szCs w:val="24"/>
          <w:lang w:eastAsia="pl-PL"/>
        </w:rPr>
        <w:t>Każda podkarpacka sieć podejmuje decyzje wi</w:t>
      </w:r>
      <w:r w:rsidRPr="00321173">
        <w:rPr>
          <w:rFonts w:ascii="Arial" w:eastAsia="TimesNewRoman" w:hAnsi="Arial" w:cs="Arial"/>
          <w:sz w:val="24"/>
          <w:szCs w:val="24"/>
          <w:lang w:eastAsia="pl-PL"/>
        </w:rPr>
        <w:t>ę</w:t>
      </w:r>
      <w:r w:rsidRPr="00321173">
        <w:rPr>
          <w:rFonts w:ascii="Arial" w:hAnsi="Arial" w:cs="Arial"/>
          <w:sz w:val="24"/>
          <w:szCs w:val="24"/>
          <w:lang w:eastAsia="pl-PL"/>
        </w:rPr>
        <w:t>kszo</w:t>
      </w:r>
      <w:r w:rsidRPr="00321173">
        <w:rPr>
          <w:rFonts w:ascii="Arial" w:eastAsia="TimesNewRoman" w:hAnsi="Arial" w:cs="Arial"/>
          <w:sz w:val="24"/>
          <w:szCs w:val="24"/>
          <w:lang w:eastAsia="pl-PL"/>
        </w:rPr>
        <w:t>ś</w:t>
      </w:r>
      <w:r w:rsidRPr="00321173">
        <w:rPr>
          <w:rFonts w:ascii="Arial" w:hAnsi="Arial" w:cs="Arial"/>
          <w:sz w:val="24"/>
          <w:szCs w:val="24"/>
          <w:lang w:eastAsia="pl-PL"/>
        </w:rPr>
        <w:t>ci</w:t>
      </w:r>
      <w:r w:rsidRPr="00321173">
        <w:rPr>
          <w:rFonts w:ascii="Arial" w:eastAsia="TimesNewRoman" w:hAnsi="Arial" w:cs="Arial"/>
          <w:sz w:val="24"/>
          <w:szCs w:val="24"/>
          <w:lang w:eastAsia="pl-PL"/>
        </w:rPr>
        <w:t xml:space="preserve">ą </w:t>
      </w:r>
      <w:r w:rsidRPr="00321173">
        <w:rPr>
          <w:rFonts w:ascii="Arial" w:hAnsi="Arial" w:cs="Arial"/>
          <w:sz w:val="24"/>
          <w:szCs w:val="24"/>
          <w:lang w:eastAsia="pl-PL"/>
        </w:rPr>
        <w:t>głosów.</w:t>
      </w:r>
    </w:p>
    <w:p w:rsidR="002E3818" w:rsidRPr="00321173" w:rsidRDefault="002E3818" w:rsidP="002E3818">
      <w:pPr>
        <w:pStyle w:val="Akapitzlist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321173">
        <w:rPr>
          <w:rFonts w:ascii="Arial" w:hAnsi="Arial" w:cs="Arial"/>
          <w:sz w:val="24"/>
          <w:szCs w:val="24"/>
          <w:lang w:eastAsia="pl-PL"/>
        </w:rPr>
        <w:t>W skład zarz</w:t>
      </w:r>
      <w:r w:rsidRPr="00321173">
        <w:rPr>
          <w:rFonts w:ascii="Arial" w:eastAsia="TimesNewRoman" w:hAnsi="Arial" w:cs="Arial"/>
          <w:sz w:val="24"/>
          <w:szCs w:val="24"/>
          <w:lang w:eastAsia="pl-PL"/>
        </w:rPr>
        <w:t>ą</w:t>
      </w:r>
      <w:r w:rsidRPr="00321173">
        <w:rPr>
          <w:rFonts w:ascii="Arial" w:hAnsi="Arial" w:cs="Arial"/>
          <w:sz w:val="24"/>
          <w:szCs w:val="24"/>
          <w:lang w:eastAsia="pl-PL"/>
        </w:rPr>
        <w:t>du każdej podkarpackiej sieci wchodzi od 3 do 6 osób: przewodnicz</w:t>
      </w:r>
      <w:r w:rsidRPr="00321173">
        <w:rPr>
          <w:rFonts w:ascii="Arial" w:eastAsia="TimesNewRoman" w:hAnsi="Arial" w:cs="Arial"/>
          <w:sz w:val="24"/>
          <w:szCs w:val="24"/>
          <w:lang w:eastAsia="pl-PL"/>
        </w:rPr>
        <w:t>ą</w:t>
      </w:r>
      <w:r w:rsidRPr="00321173">
        <w:rPr>
          <w:rFonts w:ascii="Arial" w:hAnsi="Arial" w:cs="Arial"/>
          <w:sz w:val="24"/>
          <w:szCs w:val="24"/>
          <w:lang w:eastAsia="pl-PL"/>
        </w:rPr>
        <w:t>cy, wiceprzewodnicz</w:t>
      </w:r>
      <w:r w:rsidRPr="00321173">
        <w:rPr>
          <w:rFonts w:ascii="Arial" w:eastAsia="TimesNewRoman" w:hAnsi="Arial" w:cs="Arial"/>
          <w:sz w:val="24"/>
          <w:szCs w:val="24"/>
          <w:lang w:eastAsia="pl-PL"/>
        </w:rPr>
        <w:t>ą</w:t>
      </w:r>
      <w:r w:rsidRPr="00321173">
        <w:rPr>
          <w:rFonts w:ascii="Arial" w:hAnsi="Arial" w:cs="Arial"/>
          <w:sz w:val="24"/>
          <w:szCs w:val="24"/>
          <w:lang w:eastAsia="pl-PL"/>
        </w:rPr>
        <w:t>cy oraz członkowie.</w:t>
      </w:r>
    </w:p>
    <w:p w:rsidR="002E3818" w:rsidRPr="00321173" w:rsidRDefault="002E3818" w:rsidP="002E3818">
      <w:pPr>
        <w:pStyle w:val="Akapitzlist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321173">
        <w:rPr>
          <w:rFonts w:ascii="Arial" w:hAnsi="Arial" w:cs="Arial"/>
          <w:sz w:val="24"/>
          <w:szCs w:val="24"/>
          <w:lang w:eastAsia="pl-PL"/>
        </w:rPr>
        <w:t>Procedura wyborcza:</w:t>
      </w:r>
    </w:p>
    <w:p w:rsidR="002E3818" w:rsidRPr="00321173" w:rsidRDefault="002E3818" w:rsidP="002E3818">
      <w:pPr>
        <w:pStyle w:val="Akapitzlist"/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321173">
        <w:rPr>
          <w:rFonts w:ascii="Arial" w:hAnsi="Arial" w:cs="Arial"/>
          <w:sz w:val="24"/>
          <w:szCs w:val="24"/>
          <w:lang w:eastAsia="pl-PL"/>
        </w:rPr>
        <w:t>Kandydaci do zarz</w:t>
      </w:r>
      <w:r w:rsidRPr="00321173">
        <w:rPr>
          <w:rFonts w:ascii="Arial" w:eastAsia="TimesNewRoman" w:hAnsi="Arial" w:cs="Arial"/>
          <w:sz w:val="24"/>
          <w:szCs w:val="24"/>
          <w:lang w:eastAsia="pl-PL"/>
        </w:rPr>
        <w:t>ą</w:t>
      </w:r>
      <w:r w:rsidRPr="00321173">
        <w:rPr>
          <w:rFonts w:ascii="Arial" w:hAnsi="Arial" w:cs="Arial"/>
          <w:sz w:val="24"/>
          <w:szCs w:val="24"/>
          <w:lang w:eastAsia="pl-PL"/>
        </w:rPr>
        <w:t>du zgłaszaj</w:t>
      </w:r>
      <w:r w:rsidRPr="00321173">
        <w:rPr>
          <w:rFonts w:ascii="Arial" w:eastAsia="TimesNewRoman" w:hAnsi="Arial" w:cs="Arial"/>
          <w:sz w:val="24"/>
          <w:szCs w:val="24"/>
          <w:lang w:eastAsia="pl-PL"/>
        </w:rPr>
        <w:t xml:space="preserve">ą </w:t>
      </w:r>
      <w:r w:rsidRPr="00321173">
        <w:rPr>
          <w:rFonts w:ascii="Arial" w:hAnsi="Arial" w:cs="Arial"/>
          <w:sz w:val="24"/>
          <w:szCs w:val="24"/>
          <w:lang w:eastAsia="pl-PL"/>
        </w:rPr>
        <w:t>si</w:t>
      </w:r>
      <w:r w:rsidRPr="00321173">
        <w:rPr>
          <w:rFonts w:ascii="Arial" w:eastAsia="TimesNewRoman" w:hAnsi="Arial" w:cs="Arial"/>
          <w:sz w:val="24"/>
          <w:szCs w:val="24"/>
          <w:lang w:eastAsia="pl-PL"/>
        </w:rPr>
        <w:t xml:space="preserve">ę </w:t>
      </w:r>
      <w:r w:rsidRPr="00321173">
        <w:rPr>
          <w:rFonts w:ascii="Arial" w:hAnsi="Arial" w:cs="Arial"/>
          <w:sz w:val="24"/>
          <w:szCs w:val="24"/>
          <w:lang w:eastAsia="pl-PL"/>
        </w:rPr>
        <w:t>samodzielnie lub przez</w:t>
      </w:r>
      <w:r w:rsidR="00661F26">
        <w:rPr>
          <w:rFonts w:ascii="Arial" w:hAnsi="Arial" w:cs="Arial"/>
          <w:sz w:val="24"/>
          <w:szCs w:val="24"/>
          <w:lang w:eastAsia="pl-PL"/>
        </w:rPr>
        <w:t xml:space="preserve"> jednego </w:t>
      </w:r>
      <w:r w:rsidRPr="00321173">
        <w:rPr>
          <w:rFonts w:ascii="Arial" w:hAnsi="Arial" w:cs="Arial"/>
          <w:sz w:val="24"/>
          <w:szCs w:val="24"/>
          <w:lang w:eastAsia="pl-PL"/>
        </w:rPr>
        <w:t>z członków sieci   (tylko delegat proponuje kandydata do zarz</w:t>
      </w:r>
      <w:r w:rsidRPr="00321173">
        <w:rPr>
          <w:rFonts w:ascii="Arial" w:eastAsia="TimesNewRoman" w:hAnsi="Arial" w:cs="Arial"/>
          <w:sz w:val="24"/>
          <w:szCs w:val="24"/>
          <w:lang w:eastAsia="pl-PL"/>
        </w:rPr>
        <w:t>ą</w:t>
      </w:r>
      <w:r w:rsidRPr="00321173">
        <w:rPr>
          <w:rFonts w:ascii="Arial" w:hAnsi="Arial" w:cs="Arial"/>
          <w:sz w:val="24"/>
          <w:szCs w:val="24"/>
          <w:lang w:eastAsia="pl-PL"/>
        </w:rPr>
        <w:t>du). Członkowie zarządu wybierani s</w:t>
      </w:r>
      <w:r w:rsidRPr="00321173">
        <w:rPr>
          <w:rFonts w:ascii="Arial" w:eastAsia="TimesNewRoman" w:hAnsi="Arial" w:cs="Arial"/>
          <w:sz w:val="24"/>
          <w:szCs w:val="24"/>
          <w:lang w:eastAsia="pl-PL"/>
        </w:rPr>
        <w:t xml:space="preserve">ą </w:t>
      </w:r>
      <w:r w:rsidRPr="00321173">
        <w:rPr>
          <w:rFonts w:ascii="Arial" w:hAnsi="Arial" w:cs="Arial"/>
          <w:sz w:val="24"/>
          <w:szCs w:val="24"/>
          <w:lang w:eastAsia="pl-PL"/>
        </w:rPr>
        <w:t>w głosowaniu tajnym.</w:t>
      </w:r>
    </w:p>
    <w:p w:rsidR="002E3818" w:rsidRPr="00321173" w:rsidRDefault="002E3818" w:rsidP="002E3818">
      <w:pPr>
        <w:pStyle w:val="Akapitzlist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321173">
        <w:rPr>
          <w:rFonts w:ascii="Arial" w:hAnsi="Arial" w:cs="Arial"/>
          <w:sz w:val="24"/>
          <w:szCs w:val="24"/>
          <w:lang w:eastAsia="pl-PL"/>
        </w:rPr>
        <w:t>Zarz</w:t>
      </w:r>
      <w:r w:rsidRPr="00321173">
        <w:rPr>
          <w:rFonts w:ascii="Arial" w:eastAsia="TimesNewRoman" w:hAnsi="Arial" w:cs="Arial"/>
          <w:sz w:val="24"/>
          <w:szCs w:val="24"/>
          <w:lang w:eastAsia="pl-PL"/>
        </w:rPr>
        <w:t>ą</w:t>
      </w:r>
      <w:r w:rsidRPr="00321173">
        <w:rPr>
          <w:rFonts w:ascii="Arial" w:hAnsi="Arial" w:cs="Arial"/>
          <w:sz w:val="24"/>
          <w:szCs w:val="24"/>
          <w:lang w:eastAsia="pl-PL"/>
        </w:rPr>
        <w:t xml:space="preserve">d sieci wskazanej w </w:t>
      </w:r>
      <w:r w:rsidRPr="00321173">
        <w:rPr>
          <w:rFonts w:ascii="Arial" w:hAnsi="Arial" w:cs="Arial"/>
          <w:sz w:val="24"/>
          <w:szCs w:val="24"/>
        </w:rPr>
        <w:t xml:space="preserve">§ 2 pkt. 1 </w:t>
      </w:r>
      <w:proofErr w:type="spellStart"/>
      <w:r w:rsidRPr="00321173">
        <w:rPr>
          <w:rFonts w:ascii="Arial" w:hAnsi="Arial" w:cs="Arial"/>
          <w:sz w:val="24"/>
          <w:szCs w:val="24"/>
        </w:rPr>
        <w:t>ppkt</w:t>
      </w:r>
      <w:proofErr w:type="spellEnd"/>
      <w:r w:rsidRPr="00321173">
        <w:rPr>
          <w:rFonts w:ascii="Arial" w:hAnsi="Arial" w:cs="Arial"/>
          <w:sz w:val="24"/>
          <w:szCs w:val="24"/>
        </w:rPr>
        <w:t xml:space="preserve">. a-e </w:t>
      </w:r>
      <w:r w:rsidRPr="00321173">
        <w:rPr>
          <w:rFonts w:ascii="Arial" w:hAnsi="Arial" w:cs="Arial"/>
          <w:i/>
          <w:sz w:val="24"/>
          <w:szCs w:val="24"/>
        </w:rPr>
        <w:t>Regulaminu</w:t>
      </w:r>
      <w:r w:rsidRPr="00321173">
        <w:rPr>
          <w:rFonts w:ascii="Arial" w:hAnsi="Arial" w:cs="Arial"/>
          <w:sz w:val="24"/>
          <w:szCs w:val="24"/>
        </w:rPr>
        <w:t xml:space="preserve"> </w:t>
      </w:r>
      <w:r w:rsidRPr="00321173">
        <w:rPr>
          <w:rFonts w:ascii="Arial" w:hAnsi="Arial" w:cs="Arial"/>
          <w:sz w:val="24"/>
          <w:szCs w:val="24"/>
          <w:lang w:eastAsia="pl-PL"/>
        </w:rPr>
        <w:t>konstytuuje si</w:t>
      </w:r>
      <w:r w:rsidRPr="00321173">
        <w:rPr>
          <w:rFonts w:ascii="Arial" w:eastAsia="TimesNewRoman" w:hAnsi="Arial" w:cs="Arial"/>
          <w:sz w:val="24"/>
          <w:szCs w:val="24"/>
          <w:lang w:eastAsia="pl-PL"/>
        </w:rPr>
        <w:t xml:space="preserve">ę </w:t>
      </w:r>
      <w:r w:rsidRPr="00321173">
        <w:rPr>
          <w:rFonts w:ascii="Arial" w:hAnsi="Arial" w:cs="Arial"/>
          <w:sz w:val="24"/>
          <w:szCs w:val="24"/>
          <w:lang w:eastAsia="pl-PL"/>
        </w:rPr>
        <w:t>na pierwszym posiedzeniu, wybieraj</w:t>
      </w:r>
      <w:r w:rsidRPr="00321173">
        <w:rPr>
          <w:rFonts w:ascii="Arial" w:eastAsia="TimesNewRoman" w:hAnsi="Arial" w:cs="Arial"/>
          <w:sz w:val="24"/>
          <w:szCs w:val="24"/>
          <w:lang w:eastAsia="pl-PL"/>
        </w:rPr>
        <w:t>ą</w:t>
      </w:r>
      <w:r w:rsidRPr="00321173">
        <w:rPr>
          <w:rFonts w:ascii="Arial" w:hAnsi="Arial" w:cs="Arial"/>
          <w:sz w:val="24"/>
          <w:szCs w:val="24"/>
          <w:lang w:eastAsia="pl-PL"/>
        </w:rPr>
        <w:t>c przewodnicz</w:t>
      </w:r>
      <w:r w:rsidRPr="00321173">
        <w:rPr>
          <w:rFonts w:ascii="Arial" w:eastAsia="TimesNewRoman" w:hAnsi="Arial" w:cs="Arial"/>
          <w:sz w:val="24"/>
          <w:szCs w:val="24"/>
          <w:lang w:eastAsia="pl-PL"/>
        </w:rPr>
        <w:t>ą</w:t>
      </w:r>
      <w:r w:rsidR="005A7419">
        <w:rPr>
          <w:rFonts w:ascii="Arial" w:hAnsi="Arial" w:cs="Arial"/>
          <w:sz w:val="24"/>
          <w:szCs w:val="24"/>
          <w:lang w:eastAsia="pl-PL"/>
        </w:rPr>
        <w:t xml:space="preserve">cego oraz </w:t>
      </w:r>
      <w:r w:rsidRPr="00321173">
        <w:rPr>
          <w:rFonts w:ascii="Arial" w:hAnsi="Arial" w:cs="Arial"/>
          <w:sz w:val="24"/>
          <w:szCs w:val="24"/>
          <w:lang w:eastAsia="pl-PL"/>
        </w:rPr>
        <w:t>wiceprzewodnicz</w:t>
      </w:r>
      <w:r w:rsidRPr="00321173">
        <w:rPr>
          <w:rFonts w:ascii="Arial" w:eastAsia="TimesNewRoman" w:hAnsi="Arial" w:cs="Arial"/>
          <w:sz w:val="24"/>
          <w:szCs w:val="24"/>
          <w:lang w:eastAsia="pl-PL"/>
        </w:rPr>
        <w:t>ą</w:t>
      </w:r>
      <w:r w:rsidRPr="00321173">
        <w:rPr>
          <w:rFonts w:ascii="Arial" w:hAnsi="Arial" w:cs="Arial"/>
          <w:sz w:val="24"/>
          <w:szCs w:val="24"/>
          <w:lang w:eastAsia="pl-PL"/>
        </w:rPr>
        <w:t>cego/</w:t>
      </w:r>
      <w:r w:rsidRPr="00321173">
        <w:rPr>
          <w:rFonts w:ascii="Arial" w:eastAsia="TimesNewRoman" w:hAnsi="Arial" w:cs="Arial"/>
          <w:sz w:val="24"/>
          <w:szCs w:val="24"/>
          <w:lang w:eastAsia="pl-PL"/>
        </w:rPr>
        <w:t xml:space="preserve">ą </w:t>
      </w:r>
      <w:r w:rsidRPr="00321173">
        <w:rPr>
          <w:rFonts w:ascii="Arial" w:hAnsi="Arial" w:cs="Arial"/>
          <w:sz w:val="24"/>
          <w:szCs w:val="24"/>
          <w:lang w:eastAsia="pl-PL"/>
        </w:rPr>
        <w:t>i członka/ów zarz</w:t>
      </w:r>
      <w:r w:rsidRPr="00321173">
        <w:rPr>
          <w:rFonts w:ascii="Arial" w:eastAsia="TimesNewRoman" w:hAnsi="Arial" w:cs="Arial"/>
          <w:sz w:val="24"/>
          <w:szCs w:val="24"/>
          <w:lang w:eastAsia="pl-PL"/>
        </w:rPr>
        <w:t>ą</w:t>
      </w:r>
      <w:r w:rsidRPr="00321173">
        <w:rPr>
          <w:rFonts w:ascii="Arial" w:hAnsi="Arial" w:cs="Arial"/>
          <w:sz w:val="24"/>
          <w:szCs w:val="24"/>
          <w:lang w:eastAsia="pl-PL"/>
        </w:rPr>
        <w:t>du.</w:t>
      </w:r>
    </w:p>
    <w:p w:rsidR="002E3818" w:rsidRPr="00321173" w:rsidRDefault="002E3818" w:rsidP="002E3818">
      <w:pPr>
        <w:pStyle w:val="Akapitzlist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321173">
        <w:rPr>
          <w:rFonts w:ascii="Arial" w:hAnsi="Arial" w:cs="Arial"/>
          <w:sz w:val="24"/>
          <w:szCs w:val="24"/>
          <w:lang w:eastAsia="pl-PL"/>
        </w:rPr>
        <w:t>Zarz</w:t>
      </w:r>
      <w:r w:rsidRPr="00321173">
        <w:rPr>
          <w:rFonts w:ascii="Arial" w:eastAsia="TimesNewRoman" w:hAnsi="Arial" w:cs="Arial"/>
          <w:sz w:val="24"/>
          <w:szCs w:val="24"/>
          <w:lang w:eastAsia="pl-PL"/>
        </w:rPr>
        <w:t>ą</w:t>
      </w:r>
      <w:r w:rsidRPr="00321173">
        <w:rPr>
          <w:rFonts w:ascii="Arial" w:hAnsi="Arial" w:cs="Arial"/>
          <w:sz w:val="24"/>
          <w:szCs w:val="24"/>
          <w:lang w:eastAsia="pl-PL"/>
        </w:rPr>
        <w:t xml:space="preserve">d  w obrębie każdej sieci wskazanej w </w:t>
      </w:r>
      <w:r w:rsidRPr="00321173">
        <w:rPr>
          <w:rFonts w:ascii="Arial" w:hAnsi="Arial" w:cs="Arial"/>
          <w:sz w:val="24"/>
          <w:szCs w:val="24"/>
        </w:rPr>
        <w:t xml:space="preserve">§ 2 pkt. 1 </w:t>
      </w:r>
      <w:proofErr w:type="spellStart"/>
      <w:r w:rsidRPr="00321173">
        <w:rPr>
          <w:rFonts w:ascii="Arial" w:hAnsi="Arial" w:cs="Arial"/>
          <w:sz w:val="24"/>
          <w:szCs w:val="24"/>
        </w:rPr>
        <w:t>ppkt</w:t>
      </w:r>
      <w:proofErr w:type="spellEnd"/>
      <w:r w:rsidRPr="00321173">
        <w:rPr>
          <w:rFonts w:ascii="Arial" w:hAnsi="Arial" w:cs="Arial"/>
          <w:sz w:val="24"/>
          <w:szCs w:val="24"/>
        </w:rPr>
        <w:t xml:space="preserve">. a-e </w:t>
      </w:r>
      <w:r w:rsidRPr="00321173">
        <w:rPr>
          <w:rFonts w:ascii="Arial" w:hAnsi="Arial" w:cs="Arial"/>
          <w:i/>
          <w:sz w:val="24"/>
          <w:szCs w:val="24"/>
        </w:rPr>
        <w:t>Regulaminu</w:t>
      </w:r>
      <w:r w:rsidRPr="00321173">
        <w:rPr>
          <w:rFonts w:ascii="Arial" w:hAnsi="Arial" w:cs="Arial"/>
          <w:sz w:val="24"/>
          <w:szCs w:val="24"/>
        </w:rPr>
        <w:t xml:space="preserve"> </w:t>
      </w:r>
      <w:r w:rsidRPr="00321173">
        <w:rPr>
          <w:rFonts w:ascii="Arial" w:hAnsi="Arial" w:cs="Arial"/>
          <w:sz w:val="24"/>
          <w:szCs w:val="24"/>
          <w:lang w:eastAsia="pl-PL"/>
        </w:rPr>
        <w:t>powoływany jest na okres 2 lat</w:t>
      </w:r>
      <w:r w:rsidRPr="00321173">
        <w:rPr>
          <w:rFonts w:ascii="Arial" w:hAnsi="Arial" w:cs="Arial"/>
          <w:sz w:val="24"/>
          <w:szCs w:val="24"/>
        </w:rPr>
        <w:t>.</w:t>
      </w:r>
    </w:p>
    <w:p w:rsidR="002E3818" w:rsidRPr="00321173" w:rsidRDefault="002E3818" w:rsidP="002E3818">
      <w:pPr>
        <w:pStyle w:val="Akapitzlist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321173">
        <w:rPr>
          <w:rFonts w:ascii="Arial" w:hAnsi="Arial" w:cs="Arial"/>
          <w:sz w:val="24"/>
          <w:szCs w:val="24"/>
          <w:lang w:eastAsia="pl-PL"/>
        </w:rPr>
        <w:t>Członkowie sieci decydują podczas kolejnych wyborów o ilo</w:t>
      </w:r>
      <w:r w:rsidRPr="00321173">
        <w:rPr>
          <w:rFonts w:ascii="Arial" w:eastAsia="TimesNewRoman" w:hAnsi="Arial" w:cs="Arial"/>
          <w:sz w:val="24"/>
          <w:szCs w:val="24"/>
          <w:lang w:eastAsia="pl-PL"/>
        </w:rPr>
        <w:t>ś</w:t>
      </w:r>
      <w:r w:rsidRPr="00321173">
        <w:rPr>
          <w:rFonts w:ascii="Arial" w:hAnsi="Arial" w:cs="Arial"/>
          <w:sz w:val="24"/>
          <w:szCs w:val="24"/>
          <w:lang w:eastAsia="pl-PL"/>
        </w:rPr>
        <w:t>ci członków zarz</w:t>
      </w:r>
      <w:r w:rsidRPr="00321173">
        <w:rPr>
          <w:rFonts w:ascii="Arial" w:eastAsia="TimesNewRoman" w:hAnsi="Arial" w:cs="Arial"/>
          <w:sz w:val="24"/>
          <w:szCs w:val="24"/>
          <w:lang w:eastAsia="pl-PL"/>
        </w:rPr>
        <w:t>ą</w:t>
      </w:r>
      <w:r w:rsidRPr="00321173">
        <w:rPr>
          <w:rFonts w:ascii="Arial" w:hAnsi="Arial" w:cs="Arial"/>
          <w:sz w:val="24"/>
          <w:szCs w:val="24"/>
          <w:lang w:eastAsia="pl-PL"/>
        </w:rPr>
        <w:t>du na dan</w:t>
      </w:r>
      <w:r w:rsidRPr="00321173">
        <w:rPr>
          <w:rFonts w:ascii="Arial" w:eastAsia="TimesNewRoman" w:hAnsi="Arial" w:cs="Arial"/>
          <w:sz w:val="24"/>
          <w:szCs w:val="24"/>
          <w:lang w:eastAsia="pl-PL"/>
        </w:rPr>
        <w:t xml:space="preserve">ą </w:t>
      </w:r>
      <w:r w:rsidRPr="00321173">
        <w:rPr>
          <w:rFonts w:ascii="Arial" w:hAnsi="Arial" w:cs="Arial"/>
          <w:sz w:val="24"/>
          <w:szCs w:val="24"/>
          <w:lang w:eastAsia="pl-PL"/>
        </w:rPr>
        <w:t>kadencj</w:t>
      </w:r>
      <w:r w:rsidRPr="00321173">
        <w:rPr>
          <w:rFonts w:ascii="Arial" w:eastAsia="TimesNewRoman" w:hAnsi="Arial" w:cs="Arial"/>
          <w:sz w:val="24"/>
          <w:szCs w:val="24"/>
          <w:lang w:eastAsia="pl-PL"/>
        </w:rPr>
        <w:t xml:space="preserve">ę </w:t>
      </w:r>
      <w:r w:rsidRPr="00321173">
        <w:rPr>
          <w:rFonts w:ascii="Arial" w:hAnsi="Arial" w:cs="Arial"/>
          <w:sz w:val="24"/>
          <w:szCs w:val="24"/>
          <w:lang w:eastAsia="pl-PL"/>
        </w:rPr>
        <w:t>oraz o ewentualnej mo</w:t>
      </w:r>
      <w:r w:rsidRPr="00321173">
        <w:rPr>
          <w:rFonts w:ascii="Arial" w:eastAsia="TimesNewRoman" w:hAnsi="Arial" w:cs="Arial"/>
          <w:sz w:val="24"/>
          <w:szCs w:val="24"/>
          <w:lang w:eastAsia="pl-PL"/>
        </w:rPr>
        <w:t>ż</w:t>
      </w:r>
      <w:r w:rsidRPr="00321173">
        <w:rPr>
          <w:rFonts w:ascii="Arial" w:hAnsi="Arial" w:cs="Arial"/>
          <w:sz w:val="24"/>
          <w:szCs w:val="24"/>
          <w:lang w:eastAsia="pl-PL"/>
        </w:rPr>
        <w:t>liwo</w:t>
      </w:r>
      <w:r w:rsidRPr="00321173">
        <w:rPr>
          <w:rFonts w:ascii="Arial" w:eastAsia="TimesNewRoman" w:hAnsi="Arial" w:cs="Arial"/>
          <w:sz w:val="24"/>
          <w:szCs w:val="24"/>
          <w:lang w:eastAsia="pl-PL"/>
        </w:rPr>
        <w:t>ś</w:t>
      </w:r>
      <w:r w:rsidRPr="00321173">
        <w:rPr>
          <w:rFonts w:ascii="Arial" w:hAnsi="Arial" w:cs="Arial"/>
          <w:sz w:val="24"/>
          <w:szCs w:val="24"/>
          <w:lang w:eastAsia="pl-PL"/>
        </w:rPr>
        <w:t>ci przedłu</w:t>
      </w:r>
      <w:r w:rsidRPr="00321173">
        <w:rPr>
          <w:rFonts w:ascii="Arial" w:eastAsia="TimesNewRoman" w:hAnsi="Arial" w:cs="Arial"/>
          <w:sz w:val="24"/>
          <w:szCs w:val="24"/>
          <w:lang w:eastAsia="pl-PL"/>
        </w:rPr>
        <w:t>ż</w:t>
      </w:r>
      <w:r w:rsidRPr="00321173">
        <w:rPr>
          <w:rFonts w:ascii="Arial" w:hAnsi="Arial" w:cs="Arial"/>
          <w:sz w:val="24"/>
          <w:szCs w:val="24"/>
          <w:lang w:eastAsia="pl-PL"/>
        </w:rPr>
        <w:t>enia kadencji o kolejne lata – np. do 3 lat.</w:t>
      </w:r>
    </w:p>
    <w:p w:rsidR="002E3818" w:rsidRPr="00321173" w:rsidRDefault="002E3818" w:rsidP="002E3818">
      <w:pPr>
        <w:pStyle w:val="Akapitzlist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321173">
        <w:rPr>
          <w:rFonts w:ascii="Arial" w:hAnsi="Arial" w:cs="Arial"/>
          <w:sz w:val="24"/>
          <w:szCs w:val="24"/>
          <w:lang w:eastAsia="pl-PL"/>
        </w:rPr>
        <w:lastRenderedPageBreak/>
        <w:t>Zarz</w:t>
      </w:r>
      <w:r w:rsidRPr="00321173">
        <w:rPr>
          <w:rFonts w:ascii="Arial" w:eastAsia="TimesNewRoman" w:hAnsi="Arial" w:cs="Arial"/>
          <w:sz w:val="24"/>
          <w:szCs w:val="24"/>
          <w:lang w:eastAsia="pl-PL"/>
        </w:rPr>
        <w:t>ą</w:t>
      </w:r>
      <w:r w:rsidRPr="00321173">
        <w:rPr>
          <w:rFonts w:ascii="Arial" w:hAnsi="Arial" w:cs="Arial"/>
          <w:sz w:val="24"/>
          <w:szCs w:val="24"/>
          <w:lang w:eastAsia="pl-PL"/>
        </w:rPr>
        <w:t>d działa na podstawie Regulaminu zatwierdzonego przez</w:t>
      </w:r>
      <w:r w:rsidRPr="00321173">
        <w:rPr>
          <w:rFonts w:ascii="Arial" w:eastAsia="TimesNewRoman" w:hAnsi="Arial" w:cs="Arial"/>
          <w:sz w:val="24"/>
          <w:szCs w:val="24"/>
          <w:lang w:eastAsia="pl-PL"/>
        </w:rPr>
        <w:t xml:space="preserve"> </w:t>
      </w:r>
      <w:r w:rsidRPr="00321173">
        <w:rPr>
          <w:rFonts w:ascii="Arial" w:hAnsi="Arial" w:cs="Arial"/>
          <w:sz w:val="24"/>
          <w:szCs w:val="24"/>
          <w:lang w:eastAsia="pl-PL"/>
        </w:rPr>
        <w:t>sieć wskazaną</w:t>
      </w:r>
      <w:r w:rsidR="00661F26">
        <w:rPr>
          <w:rFonts w:ascii="Arial" w:hAnsi="Arial" w:cs="Arial"/>
          <w:sz w:val="24"/>
          <w:szCs w:val="24"/>
          <w:lang w:eastAsia="pl-PL"/>
        </w:rPr>
        <w:t xml:space="preserve"> w </w:t>
      </w:r>
      <w:r w:rsidR="00661F26">
        <w:rPr>
          <w:rFonts w:ascii="Arial" w:hAnsi="Arial" w:cs="Arial"/>
          <w:sz w:val="24"/>
          <w:szCs w:val="24"/>
        </w:rPr>
        <w:t>§ </w:t>
      </w:r>
      <w:r w:rsidRPr="00321173">
        <w:rPr>
          <w:rFonts w:ascii="Arial" w:hAnsi="Arial" w:cs="Arial"/>
          <w:sz w:val="24"/>
          <w:szCs w:val="24"/>
        </w:rPr>
        <w:t xml:space="preserve">2 pkt. 1 </w:t>
      </w:r>
      <w:proofErr w:type="spellStart"/>
      <w:r w:rsidRPr="00321173">
        <w:rPr>
          <w:rFonts w:ascii="Arial" w:hAnsi="Arial" w:cs="Arial"/>
          <w:sz w:val="24"/>
          <w:szCs w:val="24"/>
        </w:rPr>
        <w:t>ppkt</w:t>
      </w:r>
      <w:proofErr w:type="spellEnd"/>
      <w:r w:rsidRPr="00321173">
        <w:rPr>
          <w:rFonts w:ascii="Arial" w:hAnsi="Arial" w:cs="Arial"/>
          <w:sz w:val="24"/>
          <w:szCs w:val="24"/>
        </w:rPr>
        <w:t xml:space="preserve">. a-e </w:t>
      </w:r>
      <w:r w:rsidRPr="00321173">
        <w:rPr>
          <w:rFonts w:ascii="Arial" w:hAnsi="Arial" w:cs="Arial"/>
          <w:i/>
          <w:sz w:val="24"/>
          <w:szCs w:val="24"/>
        </w:rPr>
        <w:t>Regulaminu</w:t>
      </w:r>
      <w:r w:rsidRPr="00321173">
        <w:rPr>
          <w:rFonts w:ascii="Arial" w:hAnsi="Arial" w:cs="Arial"/>
          <w:sz w:val="24"/>
          <w:szCs w:val="24"/>
        </w:rPr>
        <w:t xml:space="preserve"> </w:t>
      </w:r>
      <w:r w:rsidRPr="00321173">
        <w:rPr>
          <w:rFonts w:ascii="Arial" w:hAnsi="Arial" w:cs="Arial"/>
          <w:sz w:val="24"/>
          <w:szCs w:val="24"/>
          <w:lang w:eastAsia="pl-PL"/>
        </w:rPr>
        <w:t>– rozwi</w:t>
      </w:r>
      <w:r w:rsidRPr="00321173">
        <w:rPr>
          <w:rFonts w:ascii="Arial" w:eastAsia="TimesNewRoman" w:hAnsi="Arial" w:cs="Arial"/>
          <w:sz w:val="24"/>
          <w:szCs w:val="24"/>
          <w:lang w:eastAsia="pl-PL"/>
        </w:rPr>
        <w:t>ą</w:t>
      </w:r>
      <w:r w:rsidRPr="00321173">
        <w:rPr>
          <w:rFonts w:ascii="Arial" w:hAnsi="Arial" w:cs="Arial"/>
          <w:sz w:val="24"/>
          <w:szCs w:val="24"/>
          <w:lang w:eastAsia="pl-PL"/>
        </w:rPr>
        <w:t>zanie rekomendowane.</w:t>
      </w:r>
    </w:p>
    <w:p w:rsidR="00661F26" w:rsidRDefault="002E3818" w:rsidP="00661F26">
      <w:pPr>
        <w:pStyle w:val="Akapitzlist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321173">
        <w:rPr>
          <w:rFonts w:ascii="Arial" w:hAnsi="Arial" w:cs="Arial"/>
          <w:sz w:val="24"/>
          <w:szCs w:val="24"/>
          <w:lang w:eastAsia="pl-PL"/>
        </w:rPr>
        <w:t xml:space="preserve">Organ prowadzący (ROPS) lub Zarząd decyduje o zmianach w </w:t>
      </w:r>
      <w:r w:rsidRPr="00321173">
        <w:rPr>
          <w:rFonts w:ascii="Arial" w:hAnsi="Arial" w:cs="Arial"/>
          <w:i/>
          <w:sz w:val="24"/>
          <w:szCs w:val="24"/>
          <w:lang w:eastAsia="pl-PL"/>
        </w:rPr>
        <w:t>Regulaminie</w:t>
      </w:r>
      <w:r w:rsidRPr="00321173">
        <w:rPr>
          <w:rFonts w:ascii="Arial" w:hAnsi="Arial" w:cs="Arial"/>
          <w:sz w:val="24"/>
          <w:szCs w:val="24"/>
          <w:lang w:eastAsia="pl-PL"/>
        </w:rPr>
        <w:t xml:space="preserve">. Ewentualne zmiany w </w:t>
      </w:r>
      <w:r w:rsidRPr="00321173">
        <w:rPr>
          <w:rFonts w:ascii="Arial" w:hAnsi="Arial" w:cs="Arial"/>
          <w:i/>
          <w:sz w:val="24"/>
          <w:szCs w:val="24"/>
          <w:lang w:eastAsia="pl-PL"/>
        </w:rPr>
        <w:t>Regulaminie</w:t>
      </w:r>
      <w:r w:rsidRPr="00321173">
        <w:rPr>
          <w:rFonts w:ascii="Arial" w:hAnsi="Arial" w:cs="Arial"/>
          <w:sz w:val="24"/>
          <w:szCs w:val="24"/>
          <w:lang w:eastAsia="pl-PL"/>
        </w:rPr>
        <w:t xml:space="preserve"> powinny by</w:t>
      </w:r>
      <w:r w:rsidRPr="00321173">
        <w:rPr>
          <w:rFonts w:ascii="Arial" w:eastAsia="TimesNewRoman" w:hAnsi="Arial" w:cs="Arial"/>
          <w:sz w:val="24"/>
          <w:szCs w:val="24"/>
          <w:lang w:eastAsia="pl-PL"/>
        </w:rPr>
        <w:t xml:space="preserve">ć </w:t>
      </w:r>
      <w:r w:rsidRPr="00321173">
        <w:rPr>
          <w:rFonts w:ascii="Arial" w:hAnsi="Arial" w:cs="Arial"/>
          <w:sz w:val="24"/>
          <w:szCs w:val="24"/>
          <w:lang w:eastAsia="pl-PL"/>
        </w:rPr>
        <w:t>przesłane do członków sieci pocztą elektroniczną na tydzie</w:t>
      </w:r>
      <w:r w:rsidRPr="00321173">
        <w:rPr>
          <w:rFonts w:ascii="Arial" w:eastAsia="TimesNewRoman" w:hAnsi="Arial" w:cs="Arial"/>
          <w:sz w:val="24"/>
          <w:szCs w:val="24"/>
          <w:lang w:eastAsia="pl-PL"/>
        </w:rPr>
        <w:t xml:space="preserve">ń </w:t>
      </w:r>
      <w:r w:rsidRPr="00321173">
        <w:rPr>
          <w:rFonts w:ascii="Arial" w:hAnsi="Arial" w:cs="Arial"/>
          <w:sz w:val="24"/>
          <w:szCs w:val="24"/>
          <w:lang w:eastAsia="pl-PL"/>
        </w:rPr>
        <w:t>przed zebraniem.</w:t>
      </w:r>
    </w:p>
    <w:p w:rsidR="002E3818" w:rsidRPr="00661F26" w:rsidRDefault="002E3818" w:rsidP="00661F26">
      <w:pPr>
        <w:pStyle w:val="Akapitzlist"/>
        <w:numPr>
          <w:ilvl w:val="0"/>
          <w:numId w:val="6"/>
        </w:numPr>
        <w:tabs>
          <w:tab w:val="left" w:pos="426"/>
        </w:tabs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661F26">
        <w:rPr>
          <w:rFonts w:ascii="Arial" w:hAnsi="Arial" w:cs="Arial"/>
          <w:sz w:val="24"/>
          <w:szCs w:val="24"/>
          <w:lang w:eastAsia="pl-PL"/>
        </w:rPr>
        <w:t>Zarz</w:t>
      </w:r>
      <w:r w:rsidRPr="00661F26">
        <w:rPr>
          <w:rFonts w:ascii="Arial" w:eastAsia="TimesNewRoman" w:hAnsi="Arial" w:cs="Arial"/>
          <w:sz w:val="24"/>
          <w:szCs w:val="24"/>
          <w:lang w:eastAsia="pl-PL"/>
        </w:rPr>
        <w:t>ą</w:t>
      </w:r>
      <w:r w:rsidRPr="00661F26">
        <w:rPr>
          <w:rFonts w:ascii="Arial" w:hAnsi="Arial" w:cs="Arial"/>
          <w:sz w:val="24"/>
          <w:szCs w:val="24"/>
          <w:lang w:eastAsia="pl-PL"/>
        </w:rPr>
        <w:t>d kieruje bie</w:t>
      </w:r>
      <w:r w:rsidRPr="00661F26">
        <w:rPr>
          <w:rFonts w:ascii="Arial" w:eastAsia="TimesNewRoman" w:hAnsi="Arial" w:cs="Arial"/>
          <w:sz w:val="24"/>
          <w:szCs w:val="24"/>
          <w:lang w:eastAsia="pl-PL"/>
        </w:rPr>
        <w:t>żą</w:t>
      </w:r>
      <w:r w:rsidRPr="00661F26">
        <w:rPr>
          <w:rFonts w:ascii="Arial" w:hAnsi="Arial" w:cs="Arial"/>
          <w:sz w:val="24"/>
          <w:szCs w:val="24"/>
          <w:lang w:eastAsia="pl-PL"/>
        </w:rPr>
        <w:t>cymi pracami każdej podkarpackiej sieci współpracy odrębnie.</w:t>
      </w:r>
    </w:p>
    <w:p w:rsidR="002E3818" w:rsidRPr="00321173" w:rsidRDefault="002E3818" w:rsidP="00661F26">
      <w:pPr>
        <w:pStyle w:val="Akapitzlist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321173">
        <w:rPr>
          <w:rFonts w:ascii="Arial" w:hAnsi="Arial" w:cs="Arial"/>
          <w:sz w:val="24"/>
          <w:szCs w:val="24"/>
          <w:lang w:eastAsia="pl-PL"/>
        </w:rPr>
        <w:t>Zarz</w:t>
      </w:r>
      <w:r w:rsidRPr="00321173">
        <w:rPr>
          <w:rFonts w:ascii="Arial" w:eastAsia="TimesNewRoman" w:hAnsi="Arial" w:cs="Arial"/>
          <w:sz w:val="24"/>
          <w:szCs w:val="24"/>
          <w:lang w:eastAsia="pl-PL"/>
        </w:rPr>
        <w:t>ą</w:t>
      </w:r>
      <w:r w:rsidRPr="00321173">
        <w:rPr>
          <w:rFonts w:ascii="Arial" w:hAnsi="Arial" w:cs="Arial"/>
          <w:sz w:val="24"/>
          <w:szCs w:val="24"/>
          <w:lang w:eastAsia="pl-PL"/>
        </w:rPr>
        <w:t>d w ramach prac poszczególnych podkarpackich sieci współpracy spotyka si</w:t>
      </w:r>
      <w:r w:rsidRPr="00321173">
        <w:rPr>
          <w:rFonts w:ascii="Arial" w:eastAsia="TimesNewRoman" w:hAnsi="Arial" w:cs="Arial"/>
          <w:sz w:val="24"/>
          <w:szCs w:val="24"/>
          <w:lang w:eastAsia="pl-PL"/>
        </w:rPr>
        <w:t xml:space="preserve">ę </w:t>
      </w:r>
      <w:r w:rsidRPr="00321173">
        <w:rPr>
          <w:rFonts w:ascii="Arial" w:hAnsi="Arial" w:cs="Arial"/>
          <w:sz w:val="24"/>
          <w:szCs w:val="24"/>
          <w:lang w:eastAsia="pl-PL"/>
        </w:rPr>
        <w:t>w miar</w:t>
      </w:r>
      <w:r w:rsidRPr="00321173">
        <w:rPr>
          <w:rFonts w:ascii="Arial" w:eastAsia="TimesNewRoman" w:hAnsi="Arial" w:cs="Arial"/>
          <w:sz w:val="24"/>
          <w:szCs w:val="24"/>
          <w:lang w:eastAsia="pl-PL"/>
        </w:rPr>
        <w:t xml:space="preserve">ę występujących </w:t>
      </w:r>
      <w:r w:rsidRPr="00321173">
        <w:rPr>
          <w:rFonts w:ascii="Arial" w:hAnsi="Arial" w:cs="Arial"/>
          <w:sz w:val="24"/>
          <w:szCs w:val="24"/>
          <w:lang w:eastAsia="pl-PL"/>
        </w:rPr>
        <w:t>potrzeb.</w:t>
      </w:r>
    </w:p>
    <w:p w:rsidR="002E3818" w:rsidRPr="00321173" w:rsidRDefault="002E3818" w:rsidP="00661F26">
      <w:pPr>
        <w:pStyle w:val="Akapitzlist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321173">
        <w:rPr>
          <w:rFonts w:ascii="Arial" w:hAnsi="Arial" w:cs="Arial"/>
          <w:sz w:val="24"/>
          <w:szCs w:val="24"/>
          <w:lang w:eastAsia="pl-PL"/>
        </w:rPr>
        <w:t xml:space="preserve">Członkowie regionalnych sieci wymienionych w </w:t>
      </w:r>
      <w:r w:rsidRPr="00321173">
        <w:rPr>
          <w:rFonts w:ascii="Arial" w:hAnsi="Arial" w:cs="Arial"/>
          <w:sz w:val="24"/>
          <w:szCs w:val="24"/>
        </w:rPr>
        <w:t xml:space="preserve">§ 2 pkt. 1 </w:t>
      </w:r>
      <w:proofErr w:type="spellStart"/>
      <w:r w:rsidRPr="00321173">
        <w:rPr>
          <w:rFonts w:ascii="Arial" w:hAnsi="Arial" w:cs="Arial"/>
          <w:sz w:val="24"/>
          <w:szCs w:val="24"/>
        </w:rPr>
        <w:t>ppkt</w:t>
      </w:r>
      <w:proofErr w:type="spellEnd"/>
      <w:r w:rsidRPr="00321173">
        <w:rPr>
          <w:rFonts w:ascii="Arial" w:hAnsi="Arial" w:cs="Arial"/>
          <w:sz w:val="24"/>
          <w:szCs w:val="24"/>
        </w:rPr>
        <w:t>. a-e Regulaminu</w:t>
      </w:r>
      <w:r w:rsidRPr="00321173">
        <w:rPr>
          <w:rFonts w:ascii="Arial" w:hAnsi="Arial" w:cs="Arial"/>
          <w:sz w:val="24"/>
          <w:szCs w:val="24"/>
          <w:lang w:eastAsia="pl-PL"/>
        </w:rPr>
        <w:t xml:space="preserve"> dokonuj</w:t>
      </w:r>
      <w:r w:rsidRPr="00321173">
        <w:rPr>
          <w:rFonts w:ascii="Arial" w:eastAsia="TimesNewRoman" w:hAnsi="Arial" w:cs="Arial"/>
          <w:sz w:val="24"/>
          <w:szCs w:val="24"/>
          <w:lang w:eastAsia="pl-PL"/>
        </w:rPr>
        <w:t xml:space="preserve">ą </w:t>
      </w:r>
      <w:r w:rsidRPr="00321173">
        <w:rPr>
          <w:rFonts w:ascii="Arial" w:hAnsi="Arial" w:cs="Arial"/>
          <w:sz w:val="24"/>
          <w:szCs w:val="24"/>
          <w:lang w:eastAsia="pl-PL"/>
        </w:rPr>
        <w:t>dorocznego podsumowania (ewaluacji) działa</w:t>
      </w:r>
      <w:r w:rsidRPr="00321173">
        <w:rPr>
          <w:rFonts w:ascii="Arial" w:eastAsia="TimesNewRoman" w:hAnsi="Arial" w:cs="Arial"/>
          <w:sz w:val="24"/>
          <w:szCs w:val="24"/>
          <w:lang w:eastAsia="pl-PL"/>
        </w:rPr>
        <w:t xml:space="preserve">ń </w:t>
      </w:r>
      <w:r w:rsidRPr="00321173">
        <w:rPr>
          <w:rFonts w:ascii="Arial" w:hAnsi="Arial" w:cs="Arial"/>
          <w:sz w:val="24"/>
          <w:szCs w:val="24"/>
          <w:lang w:eastAsia="pl-PL"/>
        </w:rPr>
        <w:t>Zarz</w:t>
      </w:r>
      <w:r w:rsidRPr="00321173">
        <w:rPr>
          <w:rFonts w:ascii="Arial" w:eastAsia="TimesNewRoman" w:hAnsi="Arial" w:cs="Arial"/>
          <w:sz w:val="24"/>
          <w:szCs w:val="24"/>
          <w:lang w:eastAsia="pl-PL"/>
        </w:rPr>
        <w:t>ą</w:t>
      </w:r>
      <w:r w:rsidRPr="00321173">
        <w:rPr>
          <w:rFonts w:ascii="Arial" w:hAnsi="Arial" w:cs="Arial"/>
          <w:sz w:val="24"/>
          <w:szCs w:val="24"/>
          <w:lang w:eastAsia="pl-PL"/>
        </w:rPr>
        <w:t>du oraz sieci.</w:t>
      </w:r>
    </w:p>
    <w:p w:rsidR="002E3818" w:rsidRPr="00321173" w:rsidRDefault="002E3818" w:rsidP="00661F26">
      <w:pPr>
        <w:pStyle w:val="Akapitzlist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321173">
        <w:rPr>
          <w:rFonts w:ascii="Arial" w:hAnsi="Arial" w:cs="Arial"/>
          <w:sz w:val="24"/>
          <w:szCs w:val="24"/>
          <w:lang w:eastAsia="pl-PL"/>
        </w:rPr>
        <w:t>Przedstawiciele partnerów czy podmiotów współpracuj</w:t>
      </w:r>
      <w:r w:rsidRPr="00321173">
        <w:rPr>
          <w:rFonts w:ascii="Arial" w:eastAsia="TimesNewRoman" w:hAnsi="Arial" w:cs="Arial"/>
          <w:sz w:val="24"/>
          <w:szCs w:val="24"/>
          <w:lang w:eastAsia="pl-PL"/>
        </w:rPr>
        <w:t>ą</w:t>
      </w:r>
      <w:r w:rsidRPr="00321173">
        <w:rPr>
          <w:rFonts w:ascii="Arial" w:hAnsi="Arial" w:cs="Arial"/>
          <w:sz w:val="24"/>
          <w:szCs w:val="24"/>
          <w:lang w:eastAsia="pl-PL"/>
        </w:rPr>
        <w:t>cych mog</w:t>
      </w:r>
      <w:r w:rsidRPr="00321173">
        <w:rPr>
          <w:rFonts w:ascii="Arial" w:eastAsia="TimesNewRoman" w:hAnsi="Arial" w:cs="Arial"/>
          <w:sz w:val="24"/>
          <w:szCs w:val="24"/>
          <w:lang w:eastAsia="pl-PL"/>
        </w:rPr>
        <w:t xml:space="preserve">ą </w:t>
      </w:r>
      <w:r w:rsidRPr="00321173">
        <w:rPr>
          <w:rFonts w:ascii="Arial" w:hAnsi="Arial" w:cs="Arial"/>
          <w:sz w:val="24"/>
          <w:szCs w:val="24"/>
          <w:lang w:eastAsia="pl-PL"/>
        </w:rPr>
        <w:t>uczestniczy</w:t>
      </w:r>
      <w:r w:rsidRPr="00321173">
        <w:rPr>
          <w:rFonts w:ascii="Arial" w:eastAsia="TimesNewRoman" w:hAnsi="Arial" w:cs="Arial"/>
          <w:sz w:val="24"/>
          <w:szCs w:val="24"/>
          <w:lang w:eastAsia="pl-PL"/>
        </w:rPr>
        <w:t xml:space="preserve">ć </w:t>
      </w:r>
      <w:r w:rsidRPr="00321173">
        <w:rPr>
          <w:rFonts w:ascii="Arial" w:hAnsi="Arial" w:cs="Arial"/>
          <w:sz w:val="24"/>
          <w:szCs w:val="24"/>
          <w:lang w:eastAsia="pl-PL"/>
        </w:rPr>
        <w:t>w pracach</w:t>
      </w:r>
      <w:r w:rsidRPr="00321173">
        <w:rPr>
          <w:rFonts w:ascii="Arial" w:hAnsi="Arial" w:cs="Arial"/>
          <w:sz w:val="24"/>
          <w:szCs w:val="24"/>
        </w:rPr>
        <w:t xml:space="preserve"> podkarpackich regionalnych </w:t>
      </w:r>
      <w:r w:rsidRPr="00321173">
        <w:rPr>
          <w:rFonts w:ascii="Arial" w:hAnsi="Arial" w:cs="Arial"/>
          <w:sz w:val="24"/>
          <w:szCs w:val="24"/>
          <w:lang w:eastAsia="pl-PL"/>
        </w:rPr>
        <w:t>siec</w:t>
      </w:r>
      <w:r w:rsidR="00661F26">
        <w:rPr>
          <w:rFonts w:ascii="Arial" w:hAnsi="Arial" w:cs="Arial"/>
          <w:sz w:val="24"/>
          <w:szCs w:val="24"/>
          <w:lang w:eastAsia="pl-PL"/>
        </w:rPr>
        <w:t xml:space="preserve">i współpracy </w:t>
      </w:r>
      <w:r w:rsidRPr="00321173">
        <w:rPr>
          <w:rFonts w:ascii="Arial" w:hAnsi="Arial" w:cs="Arial"/>
          <w:sz w:val="24"/>
          <w:szCs w:val="24"/>
          <w:lang w:eastAsia="pl-PL"/>
        </w:rPr>
        <w:t>z głosem doradczym.</w:t>
      </w:r>
    </w:p>
    <w:p w:rsidR="002E3818" w:rsidRPr="00321173" w:rsidRDefault="002E3818" w:rsidP="00661F26">
      <w:pPr>
        <w:pStyle w:val="Akapitzlist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321173">
        <w:rPr>
          <w:rFonts w:ascii="Arial" w:hAnsi="Arial" w:cs="Arial"/>
          <w:sz w:val="24"/>
          <w:szCs w:val="24"/>
          <w:lang w:eastAsia="pl-PL"/>
        </w:rPr>
        <w:t>Z każdego spotkania w ramach poszczególnych podkarpackich sieci współpracy sporządzane są odrębne protokoły</w:t>
      </w:r>
      <w:r w:rsidR="00661F26">
        <w:rPr>
          <w:rFonts w:ascii="Arial" w:hAnsi="Arial" w:cs="Arial"/>
          <w:sz w:val="24"/>
          <w:szCs w:val="24"/>
          <w:lang w:eastAsia="pl-PL"/>
        </w:rPr>
        <w:t xml:space="preserve">, które podpisuje </w:t>
      </w:r>
      <w:r w:rsidRPr="00321173">
        <w:rPr>
          <w:rFonts w:ascii="Arial" w:hAnsi="Arial" w:cs="Arial"/>
          <w:sz w:val="24"/>
          <w:szCs w:val="24"/>
          <w:lang w:eastAsia="pl-PL"/>
        </w:rPr>
        <w:t>przewodniczący, a</w:t>
      </w:r>
      <w:r w:rsidR="00661F26">
        <w:rPr>
          <w:rFonts w:ascii="Arial" w:hAnsi="Arial" w:cs="Arial"/>
          <w:sz w:val="24"/>
          <w:szCs w:val="24"/>
          <w:lang w:eastAsia="pl-PL"/>
        </w:rPr>
        <w:t> w </w:t>
      </w:r>
      <w:r w:rsidRPr="00321173">
        <w:rPr>
          <w:rFonts w:ascii="Arial" w:hAnsi="Arial" w:cs="Arial"/>
          <w:sz w:val="24"/>
          <w:szCs w:val="24"/>
          <w:lang w:eastAsia="pl-PL"/>
        </w:rPr>
        <w:t>przypadku jego nieobecności wiceprzewodniczący.</w:t>
      </w:r>
    </w:p>
    <w:p w:rsidR="002E3818" w:rsidRPr="00321173" w:rsidRDefault="002E3818" w:rsidP="002E3818">
      <w:pPr>
        <w:pStyle w:val="Akapitzlist"/>
        <w:spacing w:after="0" w:line="360" w:lineRule="auto"/>
        <w:ind w:left="284" w:hanging="284"/>
        <w:jc w:val="both"/>
        <w:rPr>
          <w:rFonts w:ascii="Arial" w:hAnsi="Arial" w:cs="Arial"/>
          <w:b/>
          <w:sz w:val="24"/>
          <w:szCs w:val="24"/>
        </w:rPr>
      </w:pPr>
    </w:p>
    <w:p w:rsidR="002E3818" w:rsidRPr="00321173" w:rsidRDefault="002E3818" w:rsidP="002E3818">
      <w:pPr>
        <w:pStyle w:val="Akapitzlist"/>
        <w:spacing w:after="0" w:line="360" w:lineRule="auto"/>
        <w:ind w:left="284" w:hanging="284"/>
        <w:jc w:val="center"/>
        <w:rPr>
          <w:rFonts w:ascii="Arial" w:hAnsi="Arial" w:cs="Arial"/>
          <w:b/>
          <w:sz w:val="24"/>
          <w:szCs w:val="24"/>
        </w:rPr>
      </w:pPr>
      <w:r w:rsidRPr="00321173">
        <w:rPr>
          <w:rFonts w:ascii="Arial" w:hAnsi="Arial" w:cs="Arial"/>
          <w:b/>
          <w:sz w:val="24"/>
          <w:szCs w:val="24"/>
        </w:rPr>
        <w:t>§ 8</w:t>
      </w:r>
    </w:p>
    <w:p w:rsidR="002E3818" w:rsidRDefault="002E3818" w:rsidP="002E3818">
      <w:pPr>
        <w:pStyle w:val="Akapitzlist"/>
        <w:spacing w:after="0" w:line="360" w:lineRule="auto"/>
        <w:ind w:left="284" w:hanging="284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  <w:r w:rsidRPr="00321173">
        <w:rPr>
          <w:rFonts w:ascii="Arial" w:hAnsi="Arial" w:cs="Arial"/>
          <w:b/>
          <w:bCs/>
          <w:sz w:val="24"/>
          <w:szCs w:val="24"/>
          <w:lang w:eastAsia="pl-PL"/>
        </w:rPr>
        <w:t>Współpraca wewnątrz podkarpackich sieci współpracy</w:t>
      </w:r>
    </w:p>
    <w:p w:rsidR="002E3818" w:rsidRPr="00321173" w:rsidRDefault="002E3818" w:rsidP="002E3818">
      <w:pPr>
        <w:pStyle w:val="Akapitzlist"/>
        <w:spacing w:after="0" w:line="360" w:lineRule="auto"/>
        <w:ind w:left="284" w:hanging="284"/>
        <w:jc w:val="center"/>
        <w:rPr>
          <w:rFonts w:ascii="Arial" w:hAnsi="Arial" w:cs="Arial"/>
          <w:b/>
          <w:sz w:val="24"/>
          <w:szCs w:val="24"/>
        </w:rPr>
      </w:pPr>
    </w:p>
    <w:p w:rsidR="002E3818" w:rsidRPr="00321173" w:rsidRDefault="002E3818" w:rsidP="002E3818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  <w:szCs w:val="24"/>
          <w:lang w:eastAsia="pl-PL"/>
        </w:rPr>
      </w:pPr>
      <w:r w:rsidRPr="00321173">
        <w:rPr>
          <w:rFonts w:ascii="Arial" w:hAnsi="Arial" w:cs="Arial"/>
          <w:szCs w:val="24"/>
          <w:lang w:eastAsia="pl-PL"/>
        </w:rPr>
        <w:t xml:space="preserve">1. Każdy członek w ramach sieci wskazanej w </w:t>
      </w:r>
      <w:r w:rsidRPr="00321173">
        <w:rPr>
          <w:rFonts w:ascii="Arial" w:hAnsi="Arial" w:cs="Arial"/>
          <w:szCs w:val="24"/>
        </w:rPr>
        <w:t xml:space="preserve">§ 2 pkt. 1 </w:t>
      </w:r>
      <w:proofErr w:type="spellStart"/>
      <w:r w:rsidRPr="00321173">
        <w:rPr>
          <w:rFonts w:ascii="Arial" w:hAnsi="Arial" w:cs="Arial"/>
          <w:szCs w:val="24"/>
        </w:rPr>
        <w:t>ppkt</w:t>
      </w:r>
      <w:proofErr w:type="spellEnd"/>
      <w:r w:rsidRPr="00321173">
        <w:rPr>
          <w:rFonts w:ascii="Arial" w:hAnsi="Arial" w:cs="Arial"/>
          <w:szCs w:val="24"/>
        </w:rPr>
        <w:t xml:space="preserve">. a-e </w:t>
      </w:r>
      <w:r w:rsidRPr="00321173">
        <w:rPr>
          <w:rFonts w:ascii="Arial" w:hAnsi="Arial" w:cs="Arial"/>
          <w:i/>
          <w:szCs w:val="24"/>
        </w:rPr>
        <w:t>Regulaminu</w:t>
      </w:r>
      <w:r w:rsidRPr="00321173">
        <w:rPr>
          <w:rFonts w:ascii="Arial" w:hAnsi="Arial" w:cs="Arial"/>
          <w:szCs w:val="24"/>
        </w:rPr>
        <w:t xml:space="preserve"> </w:t>
      </w:r>
      <w:r w:rsidRPr="00321173">
        <w:rPr>
          <w:rFonts w:ascii="Arial" w:hAnsi="Arial" w:cs="Arial"/>
          <w:szCs w:val="24"/>
          <w:lang w:eastAsia="pl-PL"/>
        </w:rPr>
        <w:t>zobowi</w:t>
      </w:r>
      <w:r w:rsidRPr="00321173">
        <w:rPr>
          <w:rFonts w:ascii="Arial" w:eastAsia="TimesNewRoman" w:hAnsi="Arial" w:cs="Arial"/>
          <w:szCs w:val="24"/>
          <w:lang w:eastAsia="pl-PL"/>
        </w:rPr>
        <w:t>ą</w:t>
      </w:r>
      <w:r w:rsidRPr="00321173">
        <w:rPr>
          <w:rFonts w:ascii="Arial" w:hAnsi="Arial" w:cs="Arial"/>
          <w:szCs w:val="24"/>
          <w:lang w:eastAsia="pl-PL"/>
        </w:rPr>
        <w:t>zuje si</w:t>
      </w:r>
      <w:r w:rsidRPr="00321173">
        <w:rPr>
          <w:rFonts w:ascii="Arial" w:eastAsia="TimesNewRoman" w:hAnsi="Arial" w:cs="Arial"/>
          <w:szCs w:val="24"/>
          <w:lang w:eastAsia="pl-PL"/>
        </w:rPr>
        <w:t xml:space="preserve">ę </w:t>
      </w:r>
      <w:r w:rsidRPr="00321173">
        <w:rPr>
          <w:rFonts w:ascii="Arial" w:hAnsi="Arial" w:cs="Arial"/>
          <w:szCs w:val="24"/>
          <w:lang w:eastAsia="pl-PL"/>
        </w:rPr>
        <w:t>do:</w:t>
      </w:r>
    </w:p>
    <w:p w:rsidR="002E3818" w:rsidRPr="00321173" w:rsidRDefault="002E3818" w:rsidP="00661F26">
      <w:pPr>
        <w:autoSpaceDE w:val="0"/>
        <w:autoSpaceDN w:val="0"/>
        <w:adjustRightInd w:val="0"/>
        <w:spacing w:line="360" w:lineRule="auto"/>
        <w:ind w:left="992" w:hanging="425"/>
        <w:jc w:val="both"/>
        <w:rPr>
          <w:rFonts w:ascii="Arial" w:hAnsi="Arial" w:cs="Arial"/>
          <w:szCs w:val="24"/>
          <w:lang w:eastAsia="pl-PL"/>
        </w:rPr>
      </w:pPr>
      <w:r w:rsidRPr="00321173">
        <w:rPr>
          <w:rFonts w:ascii="Arial" w:hAnsi="Arial" w:cs="Arial"/>
          <w:szCs w:val="24"/>
          <w:lang w:eastAsia="pl-PL"/>
        </w:rPr>
        <w:t xml:space="preserve">a) </w:t>
      </w:r>
      <w:r w:rsidR="00661F26">
        <w:rPr>
          <w:rFonts w:ascii="Arial" w:hAnsi="Arial" w:cs="Arial"/>
          <w:szCs w:val="24"/>
          <w:lang w:eastAsia="pl-PL"/>
        </w:rPr>
        <w:t>  </w:t>
      </w:r>
      <w:r w:rsidRPr="00321173">
        <w:rPr>
          <w:rFonts w:ascii="Arial" w:hAnsi="Arial" w:cs="Arial"/>
          <w:szCs w:val="24"/>
          <w:lang w:eastAsia="pl-PL"/>
        </w:rPr>
        <w:t>godnego reprezentowania sieci, w której działa,</w:t>
      </w:r>
    </w:p>
    <w:p w:rsidR="002E3818" w:rsidRPr="00321173" w:rsidRDefault="002E3818" w:rsidP="00661F26">
      <w:pPr>
        <w:autoSpaceDE w:val="0"/>
        <w:autoSpaceDN w:val="0"/>
        <w:adjustRightInd w:val="0"/>
        <w:spacing w:line="360" w:lineRule="auto"/>
        <w:ind w:left="993" w:hanging="426"/>
        <w:jc w:val="both"/>
        <w:rPr>
          <w:rFonts w:ascii="Arial" w:hAnsi="Arial" w:cs="Arial"/>
          <w:szCs w:val="24"/>
          <w:lang w:eastAsia="pl-PL"/>
        </w:rPr>
      </w:pPr>
      <w:r w:rsidRPr="00321173">
        <w:rPr>
          <w:rFonts w:ascii="Arial" w:hAnsi="Arial" w:cs="Arial"/>
          <w:szCs w:val="24"/>
          <w:lang w:eastAsia="pl-PL"/>
        </w:rPr>
        <w:t xml:space="preserve">b) </w:t>
      </w:r>
      <w:r w:rsidR="00661F26">
        <w:rPr>
          <w:rFonts w:ascii="Arial" w:hAnsi="Arial" w:cs="Arial"/>
          <w:szCs w:val="24"/>
          <w:lang w:eastAsia="pl-PL"/>
        </w:rPr>
        <w:t>  </w:t>
      </w:r>
      <w:r w:rsidRPr="00321173">
        <w:rPr>
          <w:rFonts w:ascii="Arial" w:hAnsi="Arial" w:cs="Arial"/>
          <w:szCs w:val="24"/>
          <w:lang w:eastAsia="pl-PL"/>
        </w:rPr>
        <w:t>rzetelnego wywi</w:t>
      </w:r>
      <w:r w:rsidRPr="00321173">
        <w:rPr>
          <w:rFonts w:ascii="Arial" w:eastAsia="TimesNewRoman" w:hAnsi="Arial" w:cs="Arial"/>
          <w:szCs w:val="24"/>
          <w:lang w:eastAsia="pl-PL"/>
        </w:rPr>
        <w:t>ą</w:t>
      </w:r>
      <w:r w:rsidRPr="00321173">
        <w:rPr>
          <w:rFonts w:ascii="Arial" w:hAnsi="Arial" w:cs="Arial"/>
          <w:szCs w:val="24"/>
          <w:lang w:eastAsia="pl-PL"/>
        </w:rPr>
        <w:t>zywania si</w:t>
      </w:r>
      <w:r w:rsidRPr="00321173">
        <w:rPr>
          <w:rFonts w:ascii="Arial" w:eastAsia="TimesNewRoman" w:hAnsi="Arial" w:cs="Arial"/>
          <w:szCs w:val="24"/>
          <w:lang w:eastAsia="pl-PL"/>
        </w:rPr>
        <w:t xml:space="preserve">ę </w:t>
      </w:r>
      <w:r w:rsidRPr="00321173">
        <w:rPr>
          <w:rFonts w:ascii="Arial" w:hAnsi="Arial" w:cs="Arial"/>
          <w:szCs w:val="24"/>
          <w:lang w:eastAsia="pl-PL"/>
        </w:rPr>
        <w:t>z podj</w:t>
      </w:r>
      <w:r w:rsidRPr="00321173">
        <w:rPr>
          <w:rFonts w:ascii="Arial" w:eastAsia="TimesNewRoman" w:hAnsi="Arial" w:cs="Arial"/>
          <w:szCs w:val="24"/>
          <w:lang w:eastAsia="pl-PL"/>
        </w:rPr>
        <w:t>ę</w:t>
      </w:r>
      <w:r w:rsidRPr="00321173">
        <w:rPr>
          <w:rFonts w:ascii="Arial" w:hAnsi="Arial" w:cs="Arial"/>
          <w:szCs w:val="24"/>
          <w:lang w:eastAsia="pl-PL"/>
        </w:rPr>
        <w:t>tych zada</w:t>
      </w:r>
      <w:r w:rsidRPr="00321173">
        <w:rPr>
          <w:rFonts w:ascii="Arial" w:eastAsia="TimesNewRoman" w:hAnsi="Arial" w:cs="Arial"/>
          <w:szCs w:val="24"/>
          <w:lang w:eastAsia="pl-PL"/>
        </w:rPr>
        <w:t>ń</w:t>
      </w:r>
      <w:r w:rsidRPr="00321173">
        <w:rPr>
          <w:rFonts w:ascii="Arial" w:hAnsi="Arial" w:cs="Arial"/>
          <w:szCs w:val="24"/>
          <w:lang w:eastAsia="pl-PL"/>
        </w:rPr>
        <w:t>,</w:t>
      </w:r>
    </w:p>
    <w:p w:rsidR="002E3818" w:rsidRPr="00321173" w:rsidRDefault="002E3818" w:rsidP="00661F26">
      <w:pPr>
        <w:autoSpaceDE w:val="0"/>
        <w:autoSpaceDN w:val="0"/>
        <w:adjustRightInd w:val="0"/>
        <w:spacing w:line="360" w:lineRule="auto"/>
        <w:ind w:left="993" w:hanging="426"/>
        <w:jc w:val="both"/>
        <w:rPr>
          <w:rFonts w:ascii="Arial" w:hAnsi="Arial" w:cs="Arial"/>
          <w:szCs w:val="24"/>
          <w:lang w:eastAsia="pl-PL"/>
        </w:rPr>
      </w:pPr>
      <w:r w:rsidRPr="00321173">
        <w:rPr>
          <w:rFonts w:ascii="Arial" w:hAnsi="Arial" w:cs="Arial"/>
          <w:szCs w:val="24"/>
          <w:lang w:eastAsia="pl-PL"/>
        </w:rPr>
        <w:t xml:space="preserve">c) </w:t>
      </w:r>
      <w:r w:rsidR="00661F26">
        <w:rPr>
          <w:rFonts w:ascii="Arial" w:hAnsi="Arial" w:cs="Arial"/>
          <w:szCs w:val="24"/>
          <w:lang w:eastAsia="pl-PL"/>
        </w:rPr>
        <w:t>  </w:t>
      </w:r>
      <w:r w:rsidRPr="00321173">
        <w:rPr>
          <w:rFonts w:ascii="Arial" w:hAnsi="Arial" w:cs="Arial"/>
          <w:szCs w:val="24"/>
          <w:lang w:eastAsia="pl-PL"/>
        </w:rPr>
        <w:t>przejrzysto</w:t>
      </w:r>
      <w:r w:rsidRPr="00321173">
        <w:rPr>
          <w:rFonts w:ascii="Arial" w:eastAsia="TimesNewRoman" w:hAnsi="Arial" w:cs="Arial"/>
          <w:szCs w:val="24"/>
          <w:lang w:eastAsia="pl-PL"/>
        </w:rPr>
        <w:t>ś</w:t>
      </w:r>
      <w:r w:rsidRPr="00321173">
        <w:rPr>
          <w:rFonts w:ascii="Arial" w:hAnsi="Arial" w:cs="Arial"/>
          <w:szCs w:val="24"/>
          <w:lang w:eastAsia="pl-PL"/>
        </w:rPr>
        <w:t>ci działa</w:t>
      </w:r>
      <w:r w:rsidRPr="00321173">
        <w:rPr>
          <w:rFonts w:ascii="Arial" w:eastAsia="TimesNewRoman" w:hAnsi="Arial" w:cs="Arial"/>
          <w:szCs w:val="24"/>
          <w:lang w:eastAsia="pl-PL"/>
        </w:rPr>
        <w:t>ń</w:t>
      </w:r>
      <w:r w:rsidRPr="00321173">
        <w:rPr>
          <w:rFonts w:ascii="Arial" w:hAnsi="Arial" w:cs="Arial"/>
          <w:szCs w:val="24"/>
          <w:lang w:eastAsia="pl-PL"/>
        </w:rPr>
        <w:t>,</w:t>
      </w:r>
    </w:p>
    <w:p w:rsidR="002E3818" w:rsidRPr="00321173" w:rsidRDefault="002E3818" w:rsidP="00661F26">
      <w:pPr>
        <w:autoSpaceDE w:val="0"/>
        <w:autoSpaceDN w:val="0"/>
        <w:adjustRightInd w:val="0"/>
        <w:spacing w:line="360" w:lineRule="auto"/>
        <w:ind w:left="993" w:hanging="426"/>
        <w:jc w:val="both"/>
        <w:rPr>
          <w:rFonts w:ascii="Arial" w:hAnsi="Arial" w:cs="Arial"/>
          <w:szCs w:val="24"/>
          <w:lang w:eastAsia="pl-PL"/>
        </w:rPr>
      </w:pPr>
      <w:r w:rsidRPr="00321173">
        <w:rPr>
          <w:rFonts w:ascii="Arial" w:hAnsi="Arial" w:cs="Arial"/>
          <w:szCs w:val="24"/>
          <w:lang w:eastAsia="pl-PL"/>
        </w:rPr>
        <w:t xml:space="preserve">d) </w:t>
      </w:r>
      <w:r w:rsidR="00661F26">
        <w:rPr>
          <w:rFonts w:ascii="Arial" w:hAnsi="Arial" w:cs="Arial"/>
          <w:szCs w:val="24"/>
          <w:lang w:eastAsia="pl-PL"/>
        </w:rPr>
        <w:t>  </w:t>
      </w:r>
      <w:r w:rsidRPr="00321173">
        <w:rPr>
          <w:rFonts w:ascii="Arial" w:hAnsi="Arial" w:cs="Arial"/>
          <w:szCs w:val="24"/>
          <w:lang w:eastAsia="pl-PL"/>
        </w:rPr>
        <w:t xml:space="preserve">przestrzegania i realizacji niniejszego </w:t>
      </w:r>
      <w:r w:rsidRPr="00321173">
        <w:rPr>
          <w:rFonts w:ascii="Arial" w:hAnsi="Arial" w:cs="Arial"/>
          <w:i/>
          <w:szCs w:val="24"/>
          <w:lang w:eastAsia="pl-PL"/>
        </w:rPr>
        <w:t>Regulaminu</w:t>
      </w:r>
      <w:r w:rsidRPr="00321173">
        <w:rPr>
          <w:rFonts w:ascii="Arial" w:hAnsi="Arial" w:cs="Arial"/>
          <w:szCs w:val="24"/>
          <w:lang w:eastAsia="pl-PL"/>
        </w:rPr>
        <w:t>,</w:t>
      </w:r>
    </w:p>
    <w:p w:rsidR="002E3818" w:rsidRPr="00321173" w:rsidRDefault="002E3818" w:rsidP="00661F26">
      <w:pPr>
        <w:autoSpaceDE w:val="0"/>
        <w:autoSpaceDN w:val="0"/>
        <w:adjustRightInd w:val="0"/>
        <w:spacing w:line="360" w:lineRule="auto"/>
        <w:ind w:left="993" w:hanging="426"/>
        <w:jc w:val="both"/>
        <w:rPr>
          <w:rFonts w:ascii="Arial" w:hAnsi="Arial" w:cs="Arial"/>
          <w:szCs w:val="24"/>
          <w:lang w:eastAsia="pl-PL"/>
        </w:rPr>
      </w:pPr>
      <w:r w:rsidRPr="00321173">
        <w:rPr>
          <w:rFonts w:ascii="Arial" w:hAnsi="Arial" w:cs="Arial"/>
          <w:szCs w:val="24"/>
          <w:lang w:eastAsia="pl-PL"/>
        </w:rPr>
        <w:t xml:space="preserve">e) </w:t>
      </w:r>
      <w:r w:rsidR="00661F26">
        <w:rPr>
          <w:rFonts w:ascii="Arial" w:hAnsi="Arial" w:cs="Arial"/>
          <w:szCs w:val="24"/>
          <w:lang w:eastAsia="pl-PL"/>
        </w:rPr>
        <w:t>  </w:t>
      </w:r>
      <w:r w:rsidRPr="00321173">
        <w:rPr>
          <w:rFonts w:ascii="Arial" w:hAnsi="Arial" w:cs="Arial"/>
          <w:szCs w:val="24"/>
          <w:lang w:eastAsia="pl-PL"/>
        </w:rPr>
        <w:t>informowania o aktualnych działaniach w ramach swojej podkarpackiej sieci współpracy,</w:t>
      </w:r>
    </w:p>
    <w:p w:rsidR="002E3818" w:rsidRPr="00321173" w:rsidRDefault="002E3818" w:rsidP="00661F26">
      <w:pPr>
        <w:autoSpaceDE w:val="0"/>
        <w:autoSpaceDN w:val="0"/>
        <w:adjustRightInd w:val="0"/>
        <w:spacing w:line="360" w:lineRule="auto"/>
        <w:ind w:left="993" w:hanging="426"/>
        <w:jc w:val="both"/>
        <w:rPr>
          <w:rFonts w:ascii="Arial" w:hAnsi="Arial" w:cs="Arial"/>
          <w:szCs w:val="24"/>
          <w:lang w:eastAsia="pl-PL"/>
        </w:rPr>
      </w:pPr>
      <w:r w:rsidRPr="00321173">
        <w:rPr>
          <w:rFonts w:ascii="Arial" w:hAnsi="Arial" w:cs="Arial"/>
          <w:szCs w:val="24"/>
          <w:lang w:eastAsia="pl-PL"/>
        </w:rPr>
        <w:t xml:space="preserve">f) </w:t>
      </w:r>
      <w:r w:rsidR="00661F26">
        <w:rPr>
          <w:rFonts w:ascii="Arial" w:hAnsi="Arial" w:cs="Arial"/>
          <w:szCs w:val="24"/>
          <w:lang w:eastAsia="pl-PL"/>
        </w:rPr>
        <w:t>   </w:t>
      </w:r>
      <w:r w:rsidRPr="00321173">
        <w:rPr>
          <w:rFonts w:ascii="Arial" w:hAnsi="Arial" w:cs="Arial"/>
          <w:szCs w:val="24"/>
          <w:lang w:eastAsia="pl-PL"/>
        </w:rPr>
        <w:t>promocji podkarpackiej sieci współpracy, w której funkcjonuje,</w:t>
      </w:r>
    </w:p>
    <w:p w:rsidR="002E3818" w:rsidRPr="00321173" w:rsidRDefault="002E3818" w:rsidP="00661F26">
      <w:pPr>
        <w:autoSpaceDE w:val="0"/>
        <w:autoSpaceDN w:val="0"/>
        <w:adjustRightInd w:val="0"/>
        <w:spacing w:line="360" w:lineRule="auto"/>
        <w:ind w:left="993" w:hanging="426"/>
        <w:jc w:val="both"/>
        <w:rPr>
          <w:rFonts w:ascii="Arial" w:hAnsi="Arial" w:cs="Arial"/>
          <w:szCs w:val="24"/>
          <w:lang w:eastAsia="pl-PL"/>
        </w:rPr>
      </w:pPr>
      <w:r w:rsidRPr="00321173">
        <w:rPr>
          <w:rFonts w:ascii="Arial" w:hAnsi="Arial" w:cs="Arial"/>
          <w:szCs w:val="24"/>
          <w:lang w:eastAsia="pl-PL"/>
        </w:rPr>
        <w:t xml:space="preserve">g) </w:t>
      </w:r>
      <w:r w:rsidR="00661F26">
        <w:rPr>
          <w:rFonts w:ascii="Arial" w:hAnsi="Arial" w:cs="Arial"/>
          <w:szCs w:val="24"/>
          <w:lang w:eastAsia="pl-PL"/>
        </w:rPr>
        <w:t>  </w:t>
      </w:r>
      <w:r w:rsidRPr="00321173">
        <w:rPr>
          <w:rFonts w:ascii="Arial" w:hAnsi="Arial" w:cs="Arial"/>
          <w:szCs w:val="24"/>
          <w:lang w:eastAsia="pl-PL"/>
        </w:rPr>
        <w:t>aktywnego udziału w inicjatywach, działaniach sieci.</w:t>
      </w:r>
    </w:p>
    <w:p w:rsidR="002E3818" w:rsidRPr="00321173" w:rsidRDefault="002E3818" w:rsidP="002E3818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  <w:szCs w:val="24"/>
          <w:lang w:eastAsia="pl-PL"/>
        </w:rPr>
      </w:pPr>
      <w:r w:rsidRPr="00321173">
        <w:rPr>
          <w:rFonts w:ascii="Arial" w:hAnsi="Arial" w:cs="Arial"/>
          <w:szCs w:val="24"/>
          <w:lang w:eastAsia="pl-PL"/>
        </w:rPr>
        <w:t xml:space="preserve">2. Członek sieci wskazanej w </w:t>
      </w:r>
      <w:r w:rsidRPr="00321173">
        <w:rPr>
          <w:rFonts w:ascii="Arial" w:hAnsi="Arial" w:cs="Arial"/>
          <w:szCs w:val="24"/>
        </w:rPr>
        <w:t xml:space="preserve">§ 2 pkt. 1 </w:t>
      </w:r>
      <w:proofErr w:type="spellStart"/>
      <w:r w:rsidRPr="00321173">
        <w:rPr>
          <w:rFonts w:ascii="Arial" w:hAnsi="Arial" w:cs="Arial"/>
          <w:szCs w:val="24"/>
        </w:rPr>
        <w:t>ppkt</w:t>
      </w:r>
      <w:proofErr w:type="spellEnd"/>
      <w:r w:rsidRPr="00321173">
        <w:rPr>
          <w:rFonts w:ascii="Arial" w:hAnsi="Arial" w:cs="Arial"/>
          <w:szCs w:val="24"/>
        </w:rPr>
        <w:t xml:space="preserve">. a-e </w:t>
      </w:r>
      <w:r w:rsidRPr="00321173">
        <w:rPr>
          <w:rFonts w:ascii="Arial" w:hAnsi="Arial" w:cs="Arial"/>
          <w:i/>
          <w:szCs w:val="24"/>
        </w:rPr>
        <w:t xml:space="preserve">Regulaminu </w:t>
      </w:r>
      <w:r w:rsidRPr="00321173">
        <w:rPr>
          <w:rFonts w:ascii="Arial" w:hAnsi="Arial" w:cs="Arial"/>
          <w:szCs w:val="24"/>
          <w:lang w:eastAsia="pl-PL"/>
        </w:rPr>
        <w:t xml:space="preserve"> ma prawo do:</w:t>
      </w:r>
    </w:p>
    <w:p w:rsidR="002E3818" w:rsidRPr="00321173" w:rsidRDefault="002E3818" w:rsidP="00661F26">
      <w:pPr>
        <w:tabs>
          <w:tab w:val="left" w:pos="993"/>
        </w:tabs>
        <w:autoSpaceDE w:val="0"/>
        <w:autoSpaceDN w:val="0"/>
        <w:adjustRightInd w:val="0"/>
        <w:spacing w:line="360" w:lineRule="auto"/>
        <w:ind w:left="993" w:hanging="426"/>
        <w:jc w:val="both"/>
        <w:rPr>
          <w:rFonts w:ascii="Arial" w:hAnsi="Arial" w:cs="Arial"/>
          <w:szCs w:val="24"/>
          <w:lang w:eastAsia="pl-PL"/>
        </w:rPr>
      </w:pPr>
      <w:r w:rsidRPr="00321173">
        <w:rPr>
          <w:rFonts w:ascii="Arial" w:hAnsi="Arial" w:cs="Arial"/>
          <w:szCs w:val="24"/>
          <w:lang w:eastAsia="pl-PL"/>
        </w:rPr>
        <w:t>a) udziału w decyzjach dot. sieci, w której funkcjonuje,</w:t>
      </w:r>
    </w:p>
    <w:p w:rsidR="002E3818" w:rsidRPr="00321173" w:rsidRDefault="002E3818" w:rsidP="00661F26">
      <w:pPr>
        <w:pStyle w:val="Akapitzlist"/>
        <w:tabs>
          <w:tab w:val="left" w:pos="1134"/>
        </w:tabs>
        <w:spacing w:after="0" w:line="360" w:lineRule="auto"/>
        <w:ind w:left="993" w:hanging="426"/>
        <w:jc w:val="both"/>
        <w:rPr>
          <w:rFonts w:ascii="Arial" w:hAnsi="Arial" w:cs="Arial"/>
          <w:sz w:val="24"/>
          <w:szCs w:val="24"/>
          <w:lang w:eastAsia="pl-PL"/>
        </w:rPr>
      </w:pPr>
      <w:r w:rsidRPr="00321173">
        <w:rPr>
          <w:rFonts w:ascii="Arial" w:hAnsi="Arial" w:cs="Arial"/>
          <w:sz w:val="24"/>
          <w:szCs w:val="24"/>
          <w:lang w:eastAsia="pl-PL"/>
        </w:rPr>
        <w:lastRenderedPageBreak/>
        <w:t xml:space="preserve">b) </w:t>
      </w:r>
      <w:r w:rsidR="00661F26">
        <w:rPr>
          <w:rFonts w:ascii="Arial" w:hAnsi="Arial" w:cs="Arial"/>
          <w:sz w:val="24"/>
          <w:szCs w:val="24"/>
          <w:lang w:eastAsia="pl-PL"/>
        </w:rPr>
        <w:t>  </w:t>
      </w:r>
      <w:r w:rsidRPr="00321173">
        <w:rPr>
          <w:rFonts w:ascii="Arial" w:hAnsi="Arial" w:cs="Arial"/>
          <w:sz w:val="24"/>
          <w:szCs w:val="24"/>
          <w:lang w:eastAsia="pl-PL"/>
        </w:rPr>
        <w:t>korzystania z do</w:t>
      </w:r>
      <w:r w:rsidRPr="00321173">
        <w:rPr>
          <w:rFonts w:ascii="Arial" w:eastAsia="TimesNewRoman" w:hAnsi="Arial" w:cs="Arial"/>
          <w:sz w:val="24"/>
          <w:szCs w:val="24"/>
          <w:lang w:eastAsia="pl-PL"/>
        </w:rPr>
        <w:t>ś</w:t>
      </w:r>
      <w:r w:rsidRPr="00321173">
        <w:rPr>
          <w:rFonts w:ascii="Arial" w:hAnsi="Arial" w:cs="Arial"/>
          <w:sz w:val="24"/>
          <w:szCs w:val="24"/>
          <w:lang w:eastAsia="pl-PL"/>
        </w:rPr>
        <w:t>wiadcze</w:t>
      </w:r>
      <w:r w:rsidRPr="00321173">
        <w:rPr>
          <w:rFonts w:ascii="Arial" w:eastAsia="TimesNewRoman" w:hAnsi="Arial" w:cs="Arial"/>
          <w:sz w:val="24"/>
          <w:szCs w:val="24"/>
          <w:lang w:eastAsia="pl-PL"/>
        </w:rPr>
        <w:t xml:space="preserve">ń </w:t>
      </w:r>
      <w:r w:rsidRPr="00321173">
        <w:rPr>
          <w:rFonts w:ascii="Arial" w:hAnsi="Arial" w:cs="Arial"/>
          <w:sz w:val="24"/>
          <w:szCs w:val="24"/>
          <w:lang w:eastAsia="pl-PL"/>
        </w:rPr>
        <w:t>członków sieci</w:t>
      </w:r>
    </w:p>
    <w:p w:rsidR="002E3818" w:rsidRPr="00321173" w:rsidRDefault="002E3818" w:rsidP="00661F26">
      <w:pPr>
        <w:pStyle w:val="Akapitzlist"/>
        <w:tabs>
          <w:tab w:val="left" w:pos="993"/>
        </w:tabs>
        <w:spacing w:after="0" w:line="360" w:lineRule="auto"/>
        <w:ind w:left="993" w:hanging="426"/>
        <w:jc w:val="both"/>
        <w:rPr>
          <w:rFonts w:ascii="Arial" w:hAnsi="Arial" w:cs="Arial"/>
          <w:sz w:val="24"/>
          <w:szCs w:val="24"/>
          <w:lang w:eastAsia="pl-PL"/>
        </w:rPr>
      </w:pPr>
      <w:r w:rsidRPr="00321173">
        <w:rPr>
          <w:rFonts w:ascii="Arial" w:hAnsi="Arial" w:cs="Arial"/>
          <w:sz w:val="24"/>
          <w:szCs w:val="24"/>
          <w:lang w:eastAsia="pl-PL"/>
        </w:rPr>
        <w:t xml:space="preserve">c) </w:t>
      </w:r>
      <w:r w:rsidR="00661F26">
        <w:rPr>
          <w:rFonts w:ascii="Arial" w:hAnsi="Arial" w:cs="Arial"/>
          <w:sz w:val="24"/>
          <w:szCs w:val="24"/>
          <w:lang w:eastAsia="pl-PL"/>
        </w:rPr>
        <w:t> </w:t>
      </w:r>
      <w:r w:rsidRPr="00321173">
        <w:rPr>
          <w:rFonts w:ascii="Arial" w:hAnsi="Arial" w:cs="Arial"/>
          <w:sz w:val="24"/>
          <w:szCs w:val="24"/>
          <w:lang w:eastAsia="pl-PL"/>
        </w:rPr>
        <w:t>korzystania z organizowanych przez członków szkole</w:t>
      </w:r>
      <w:r w:rsidRPr="00321173">
        <w:rPr>
          <w:rFonts w:ascii="Arial" w:eastAsia="TimesNewRoman" w:hAnsi="Arial" w:cs="Arial"/>
          <w:sz w:val="24"/>
          <w:szCs w:val="24"/>
          <w:lang w:eastAsia="pl-PL"/>
        </w:rPr>
        <w:t xml:space="preserve">ń </w:t>
      </w:r>
      <w:r w:rsidRPr="00321173">
        <w:rPr>
          <w:rFonts w:ascii="Arial" w:hAnsi="Arial" w:cs="Arial"/>
          <w:sz w:val="24"/>
          <w:szCs w:val="24"/>
          <w:lang w:eastAsia="pl-PL"/>
        </w:rPr>
        <w:t>i spotka</w:t>
      </w:r>
      <w:r w:rsidRPr="00321173">
        <w:rPr>
          <w:rFonts w:ascii="Arial" w:eastAsia="TimesNewRoman" w:hAnsi="Arial" w:cs="Arial"/>
          <w:sz w:val="24"/>
          <w:szCs w:val="24"/>
          <w:lang w:eastAsia="pl-PL"/>
        </w:rPr>
        <w:t xml:space="preserve">ń </w:t>
      </w:r>
      <w:r w:rsidRPr="00321173">
        <w:rPr>
          <w:rFonts w:ascii="Arial" w:hAnsi="Arial" w:cs="Arial"/>
          <w:sz w:val="24"/>
          <w:szCs w:val="24"/>
          <w:lang w:eastAsia="pl-PL"/>
        </w:rPr>
        <w:t>(na warunkach okre</w:t>
      </w:r>
      <w:r w:rsidRPr="00321173">
        <w:rPr>
          <w:rFonts w:ascii="Arial" w:eastAsia="TimesNewRoman" w:hAnsi="Arial" w:cs="Arial"/>
          <w:sz w:val="24"/>
          <w:szCs w:val="24"/>
          <w:lang w:eastAsia="pl-PL"/>
        </w:rPr>
        <w:t>ś</w:t>
      </w:r>
      <w:r w:rsidRPr="00321173">
        <w:rPr>
          <w:rFonts w:ascii="Arial" w:hAnsi="Arial" w:cs="Arial"/>
          <w:sz w:val="24"/>
          <w:szCs w:val="24"/>
          <w:lang w:eastAsia="pl-PL"/>
        </w:rPr>
        <w:t>lonych przez danego członka sieci),</w:t>
      </w:r>
    </w:p>
    <w:p w:rsidR="002E3818" w:rsidRPr="00321173" w:rsidRDefault="002E3818" w:rsidP="00661F26">
      <w:pPr>
        <w:pStyle w:val="Akapitzlist"/>
        <w:tabs>
          <w:tab w:val="left" w:pos="993"/>
        </w:tabs>
        <w:spacing w:after="0" w:line="360" w:lineRule="auto"/>
        <w:ind w:left="993" w:hanging="426"/>
        <w:jc w:val="both"/>
        <w:rPr>
          <w:rFonts w:ascii="Arial" w:hAnsi="Arial" w:cs="Arial"/>
          <w:sz w:val="24"/>
          <w:szCs w:val="24"/>
          <w:lang w:eastAsia="pl-PL"/>
        </w:rPr>
      </w:pPr>
      <w:r w:rsidRPr="00321173">
        <w:rPr>
          <w:rFonts w:ascii="Arial" w:hAnsi="Arial" w:cs="Arial"/>
          <w:sz w:val="24"/>
          <w:szCs w:val="24"/>
          <w:lang w:eastAsia="pl-PL"/>
        </w:rPr>
        <w:t xml:space="preserve">d) </w:t>
      </w:r>
      <w:r w:rsidR="00661F26">
        <w:rPr>
          <w:rFonts w:ascii="Arial" w:hAnsi="Arial" w:cs="Arial"/>
          <w:sz w:val="24"/>
          <w:szCs w:val="24"/>
          <w:lang w:eastAsia="pl-PL"/>
        </w:rPr>
        <w:t>  </w:t>
      </w:r>
      <w:r w:rsidRPr="00321173">
        <w:rPr>
          <w:rFonts w:ascii="Arial" w:hAnsi="Arial" w:cs="Arial"/>
          <w:sz w:val="24"/>
          <w:szCs w:val="24"/>
          <w:lang w:eastAsia="pl-PL"/>
        </w:rPr>
        <w:t>korzystania ze wspólnej promocji podkarpackich sieci współpracy,</w:t>
      </w:r>
    </w:p>
    <w:p w:rsidR="002E3818" w:rsidRPr="00321173" w:rsidRDefault="002E3818" w:rsidP="00661F26">
      <w:pPr>
        <w:pStyle w:val="Akapitzlist"/>
        <w:tabs>
          <w:tab w:val="left" w:pos="993"/>
        </w:tabs>
        <w:spacing w:after="0" w:line="360" w:lineRule="auto"/>
        <w:ind w:left="993" w:hanging="426"/>
        <w:jc w:val="both"/>
        <w:rPr>
          <w:rFonts w:ascii="Arial" w:hAnsi="Arial" w:cs="Arial"/>
          <w:b/>
          <w:sz w:val="24"/>
          <w:szCs w:val="24"/>
        </w:rPr>
      </w:pPr>
      <w:r w:rsidRPr="00321173">
        <w:rPr>
          <w:rFonts w:ascii="Arial" w:hAnsi="Arial" w:cs="Arial"/>
          <w:sz w:val="24"/>
          <w:szCs w:val="24"/>
          <w:lang w:eastAsia="pl-PL"/>
        </w:rPr>
        <w:t xml:space="preserve">e) </w:t>
      </w:r>
      <w:r w:rsidR="00661F26">
        <w:rPr>
          <w:rFonts w:ascii="Arial" w:hAnsi="Arial" w:cs="Arial"/>
          <w:sz w:val="24"/>
          <w:szCs w:val="24"/>
          <w:lang w:eastAsia="pl-PL"/>
        </w:rPr>
        <w:t>  </w:t>
      </w:r>
      <w:r w:rsidRPr="00321173">
        <w:rPr>
          <w:rFonts w:ascii="Arial" w:hAnsi="Arial" w:cs="Arial"/>
          <w:sz w:val="24"/>
          <w:szCs w:val="24"/>
          <w:lang w:eastAsia="pl-PL"/>
        </w:rPr>
        <w:t>udziału w działaniach podkarpackiej sieci współpracy</w:t>
      </w:r>
      <w:r w:rsidR="00661F26">
        <w:rPr>
          <w:rFonts w:ascii="Arial" w:hAnsi="Arial" w:cs="Arial"/>
          <w:sz w:val="24"/>
          <w:szCs w:val="24"/>
          <w:lang w:eastAsia="pl-PL"/>
        </w:rPr>
        <w:t>.</w:t>
      </w:r>
    </w:p>
    <w:p w:rsidR="002E3818" w:rsidRPr="00321173" w:rsidRDefault="002E3818" w:rsidP="002E3818">
      <w:pPr>
        <w:pStyle w:val="Akapitzlist"/>
        <w:spacing w:after="0" w:line="360" w:lineRule="auto"/>
        <w:ind w:left="284" w:hanging="284"/>
        <w:jc w:val="both"/>
        <w:rPr>
          <w:rFonts w:ascii="Arial" w:hAnsi="Arial" w:cs="Arial"/>
          <w:b/>
          <w:sz w:val="24"/>
          <w:szCs w:val="24"/>
        </w:rPr>
      </w:pPr>
    </w:p>
    <w:p w:rsidR="002E3818" w:rsidRPr="00321173" w:rsidRDefault="002E3818" w:rsidP="002E3818">
      <w:pPr>
        <w:pStyle w:val="Akapitzlist"/>
        <w:spacing w:after="0" w:line="360" w:lineRule="auto"/>
        <w:ind w:left="284" w:hanging="284"/>
        <w:jc w:val="center"/>
        <w:rPr>
          <w:rFonts w:ascii="Arial" w:hAnsi="Arial" w:cs="Arial"/>
          <w:b/>
          <w:sz w:val="24"/>
          <w:szCs w:val="24"/>
        </w:rPr>
      </w:pPr>
      <w:r w:rsidRPr="00321173">
        <w:rPr>
          <w:rFonts w:ascii="Arial" w:hAnsi="Arial" w:cs="Arial"/>
          <w:b/>
          <w:sz w:val="24"/>
          <w:szCs w:val="24"/>
        </w:rPr>
        <w:t>§ 9</w:t>
      </w:r>
    </w:p>
    <w:p w:rsidR="002E3818" w:rsidRPr="00321173" w:rsidRDefault="002E3818" w:rsidP="002E3818">
      <w:pPr>
        <w:pStyle w:val="Akapitzlist"/>
        <w:spacing w:after="0" w:line="360" w:lineRule="auto"/>
        <w:ind w:left="284" w:hanging="284"/>
        <w:jc w:val="center"/>
        <w:rPr>
          <w:rFonts w:ascii="Arial" w:hAnsi="Arial" w:cs="Arial"/>
          <w:b/>
          <w:sz w:val="24"/>
          <w:szCs w:val="24"/>
        </w:rPr>
      </w:pPr>
      <w:r w:rsidRPr="00321173">
        <w:rPr>
          <w:rFonts w:ascii="Arial" w:hAnsi="Arial" w:cs="Arial"/>
          <w:b/>
          <w:sz w:val="24"/>
          <w:szCs w:val="24"/>
        </w:rPr>
        <w:t>Postanowienia końcowe</w:t>
      </w:r>
    </w:p>
    <w:p w:rsidR="002E3818" w:rsidRPr="00321173" w:rsidRDefault="002E3818" w:rsidP="002E3818">
      <w:pPr>
        <w:pStyle w:val="Akapitzlist"/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</w:p>
    <w:p w:rsidR="002E3818" w:rsidRPr="00321173" w:rsidRDefault="002E3818" w:rsidP="002E3818">
      <w:pPr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  <w:szCs w:val="24"/>
          <w:lang w:eastAsia="pl-PL"/>
        </w:rPr>
      </w:pPr>
      <w:r w:rsidRPr="00321173">
        <w:rPr>
          <w:rFonts w:ascii="Arial" w:hAnsi="Arial" w:cs="Arial"/>
          <w:szCs w:val="24"/>
          <w:lang w:eastAsia="pl-PL"/>
        </w:rPr>
        <w:t xml:space="preserve">Członkowie/ zastępcy poszczególnych sieci wskazanych w </w:t>
      </w:r>
      <w:r w:rsidRPr="00321173">
        <w:rPr>
          <w:rFonts w:ascii="Arial" w:hAnsi="Arial" w:cs="Arial"/>
          <w:szCs w:val="24"/>
        </w:rPr>
        <w:t xml:space="preserve">§ 2 pkt. 1 </w:t>
      </w:r>
      <w:proofErr w:type="spellStart"/>
      <w:r w:rsidRPr="00321173">
        <w:rPr>
          <w:rFonts w:ascii="Arial" w:hAnsi="Arial" w:cs="Arial"/>
          <w:szCs w:val="24"/>
        </w:rPr>
        <w:t>ppkt</w:t>
      </w:r>
      <w:proofErr w:type="spellEnd"/>
      <w:r w:rsidRPr="00321173">
        <w:rPr>
          <w:rFonts w:ascii="Arial" w:hAnsi="Arial" w:cs="Arial"/>
          <w:szCs w:val="24"/>
        </w:rPr>
        <w:t xml:space="preserve">. a-e </w:t>
      </w:r>
      <w:r w:rsidRPr="00321173">
        <w:rPr>
          <w:rFonts w:ascii="Arial" w:hAnsi="Arial" w:cs="Arial"/>
          <w:i/>
          <w:szCs w:val="24"/>
        </w:rPr>
        <w:t>Regulaminu</w:t>
      </w:r>
      <w:r w:rsidRPr="00321173">
        <w:rPr>
          <w:rFonts w:ascii="Arial" w:hAnsi="Arial" w:cs="Arial"/>
          <w:szCs w:val="24"/>
        </w:rPr>
        <w:t xml:space="preserve"> </w:t>
      </w:r>
      <w:r w:rsidRPr="00321173">
        <w:rPr>
          <w:rFonts w:ascii="Arial" w:hAnsi="Arial" w:cs="Arial"/>
          <w:szCs w:val="24"/>
          <w:lang w:eastAsia="pl-PL"/>
        </w:rPr>
        <w:t>nie otrzymują wynagrodzenia, działają społecznie.</w:t>
      </w:r>
    </w:p>
    <w:p w:rsidR="002E3818" w:rsidRPr="00321173" w:rsidRDefault="002E3818" w:rsidP="002E3818">
      <w:pPr>
        <w:pStyle w:val="Akapitzlist"/>
        <w:numPr>
          <w:ilvl w:val="0"/>
          <w:numId w:val="19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321173">
        <w:rPr>
          <w:rFonts w:ascii="Arial" w:hAnsi="Arial" w:cs="Arial"/>
          <w:sz w:val="24"/>
          <w:szCs w:val="24"/>
        </w:rPr>
        <w:t>Organizator zastrzega sobie prawo wniesienia zmian lub wprowadzenie dodatkowych postanowień w Regulaminie.</w:t>
      </w:r>
    </w:p>
    <w:p w:rsidR="002E3818" w:rsidRPr="00321173" w:rsidRDefault="002E3818" w:rsidP="002E3818">
      <w:pPr>
        <w:pStyle w:val="Akapitzlist"/>
        <w:numPr>
          <w:ilvl w:val="0"/>
          <w:numId w:val="19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321173">
        <w:rPr>
          <w:rFonts w:ascii="Arial" w:hAnsi="Arial" w:cs="Arial"/>
          <w:sz w:val="24"/>
          <w:szCs w:val="24"/>
        </w:rPr>
        <w:t xml:space="preserve">Regulamin wchodzi w życie z </w:t>
      </w:r>
      <w:r w:rsidRPr="009D75F9">
        <w:rPr>
          <w:rFonts w:ascii="Arial" w:hAnsi="Arial" w:cs="Arial"/>
          <w:color w:val="000000" w:themeColor="text1"/>
          <w:sz w:val="24"/>
          <w:szCs w:val="24"/>
        </w:rPr>
        <w:t xml:space="preserve">dniem </w:t>
      </w:r>
      <w:r w:rsidR="009D75F9" w:rsidRPr="009D75F9">
        <w:rPr>
          <w:rFonts w:ascii="Arial" w:hAnsi="Arial" w:cs="Arial"/>
          <w:color w:val="000000" w:themeColor="text1"/>
          <w:sz w:val="24"/>
          <w:szCs w:val="24"/>
        </w:rPr>
        <w:t>15.04</w:t>
      </w:r>
      <w:r w:rsidRPr="009D75F9">
        <w:rPr>
          <w:rFonts w:ascii="Arial" w:hAnsi="Arial" w:cs="Arial"/>
          <w:color w:val="000000" w:themeColor="text1"/>
          <w:sz w:val="24"/>
          <w:szCs w:val="24"/>
        </w:rPr>
        <w:t>.2016 r. i</w:t>
      </w:r>
      <w:r w:rsidRPr="00321173">
        <w:rPr>
          <w:rFonts w:ascii="Arial" w:hAnsi="Arial" w:cs="Arial"/>
          <w:sz w:val="24"/>
          <w:szCs w:val="24"/>
        </w:rPr>
        <w:t xml:space="preserve"> obowiązuje przez cały okres realizacji projektu tj. do 31.12.2017 r.</w:t>
      </w:r>
    </w:p>
    <w:p w:rsidR="002E3818" w:rsidRPr="00321173" w:rsidRDefault="002E3818" w:rsidP="002E3818">
      <w:pPr>
        <w:pStyle w:val="Akapitzlist"/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</w:p>
    <w:p w:rsidR="002E3818" w:rsidRPr="00321173" w:rsidRDefault="002E3818" w:rsidP="002E3818">
      <w:pPr>
        <w:pStyle w:val="Akapitzlist"/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</w:p>
    <w:p w:rsidR="002E3818" w:rsidRPr="00321173" w:rsidRDefault="002E3818" w:rsidP="002E3818">
      <w:pPr>
        <w:pStyle w:val="Akapitzlist"/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</w:p>
    <w:p w:rsidR="002E3818" w:rsidRDefault="002E3818" w:rsidP="002E3818">
      <w:pPr>
        <w:pStyle w:val="Akapitzlist"/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</w:p>
    <w:p w:rsidR="00661F26" w:rsidRDefault="00661F26" w:rsidP="002E3818">
      <w:pPr>
        <w:pStyle w:val="Akapitzlist"/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</w:p>
    <w:p w:rsidR="00661F26" w:rsidRDefault="00661F26" w:rsidP="002E3818">
      <w:pPr>
        <w:pStyle w:val="Akapitzlist"/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</w:p>
    <w:p w:rsidR="00661F26" w:rsidRDefault="00661F26" w:rsidP="002E3818">
      <w:pPr>
        <w:pStyle w:val="Akapitzlist"/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</w:p>
    <w:p w:rsidR="00661F26" w:rsidRDefault="00661F26" w:rsidP="002E3818">
      <w:pPr>
        <w:pStyle w:val="Akapitzlist"/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</w:p>
    <w:p w:rsidR="00661F26" w:rsidRDefault="00661F26" w:rsidP="002E3818">
      <w:pPr>
        <w:pStyle w:val="Akapitzlist"/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</w:p>
    <w:p w:rsidR="00661F26" w:rsidRDefault="00661F26" w:rsidP="002E3818">
      <w:pPr>
        <w:pStyle w:val="Akapitzlist"/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</w:p>
    <w:p w:rsidR="00661F26" w:rsidRDefault="00661F26" w:rsidP="002E3818">
      <w:pPr>
        <w:pStyle w:val="Akapitzlist"/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</w:p>
    <w:p w:rsidR="00661F26" w:rsidRDefault="00661F26" w:rsidP="002E3818">
      <w:pPr>
        <w:pStyle w:val="Akapitzlist"/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</w:p>
    <w:p w:rsidR="00661F26" w:rsidRDefault="00661F26" w:rsidP="002E3818">
      <w:pPr>
        <w:pStyle w:val="Akapitzlist"/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</w:p>
    <w:p w:rsidR="00661F26" w:rsidRPr="00D3564F" w:rsidRDefault="00661F26" w:rsidP="00D3564F">
      <w:pPr>
        <w:spacing w:line="360" w:lineRule="auto"/>
        <w:jc w:val="both"/>
        <w:rPr>
          <w:rFonts w:ascii="Arial" w:hAnsi="Arial" w:cs="Arial"/>
          <w:szCs w:val="24"/>
        </w:rPr>
      </w:pPr>
    </w:p>
    <w:p w:rsidR="00661F26" w:rsidRPr="00321173" w:rsidRDefault="00661F26" w:rsidP="002E3818">
      <w:pPr>
        <w:pStyle w:val="Akapitzlist"/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</w:p>
    <w:p w:rsidR="002E3818" w:rsidRPr="00661F26" w:rsidRDefault="002E3818" w:rsidP="00661F26">
      <w:pPr>
        <w:pStyle w:val="Akapitzlist"/>
        <w:spacing w:after="0" w:line="360" w:lineRule="auto"/>
        <w:ind w:left="284" w:hanging="284"/>
        <w:jc w:val="both"/>
        <w:rPr>
          <w:rFonts w:ascii="Arial" w:hAnsi="Arial" w:cs="Arial"/>
          <w:b/>
        </w:rPr>
      </w:pPr>
      <w:r w:rsidRPr="00661F26">
        <w:rPr>
          <w:rFonts w:ascii="Arial" w:hAnsi="Arial" w:cs="Arial"/>
          <w:b/>
        </w:rPr>
        <w:t xml:space="preserve">Załączniki: </w:t>
      </w:r>
    </w:p>
    <w:p w:rsidR="002E3818" w:rsidRPr="00661F26" w:rsidRDefault="002E3818" w:rsidP="0031474A">
      <w:pPr>
        <w:ind w:left="284" w:hanging="284"/>
        <w:jc w:val="both"/>
        <w:rPr>
          <w:rFonts w:ascii="Arial" w:hAnsi="Arial" w:cs="Arial"/>
          <w:sz w:val="22"/>
        </w:rPr>
      </w:pPr>
      <w:r w:rsidRPr="00661F26">
        <w:rPr>
          <w:rFonts w:ascii="Arial" w:hAnsi="Arial" w:cs="Arial"/>
          <w:sz w:val="22"/>
        </w:rPr>
        <w:t>Załącznik 1. Formularz Zgłoszeniowy</w:t>
      </w:r>
    </w:p>
    <w:p w:rsidR="002D4423" w:rsidRPr="002E3818" w:rsidRDefault="002D4423" w:rsidP="002E3818">
      <w:pPr>
        <w:ind w:left="284" w:hanging="284"/>
      </w:pPr>
    </w:p>
    <w:sectPr w:rsidR="002D4423" w:rsidRPr="002E3818" w:rsidSect="00F57D86">
      <w:headerReference w:type="default" r:id="rId8"/>
      <w:footerReference w:type="default" r:id="rId9"/>
      <w:pgSz w:w="11906" w:h="16838"/>
      <w:pgMar w:top="1985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56C0" w:rsidRDefault="004556C0" w:rsidP="00CA58C1">
      <w:r>
        <w:separator/>
      </w:r>
    </w:p>
  </w:endnote>
  <w:endnote w:type="continuationSeparator" w:id="0">
    <w:p w:rsidR="004556C0" w:rsidRDefault="004556C0" w:rsidP="00CA5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4423" w:rsidRDefault="00661F26" w:rsidP="002D4423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5676900" cy="752475"/>
          <wp:effectExtent l="0" t="0" r="0" b="0"/>
          <wp:docPr id="2" name="Obraz 2" descr="stopk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opka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690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D0220" w:rsidRDefault="00CD022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56C0" w:rsidRDefault="004556C0" w:rsidP="00CA58C1">
      <w:r>
        <w:separator/>
      </w:r>
    </w:p>
  </w:footnote>
  <w:footnote w:type="continuationSeparator" w:id="0">
    <w:p w:rsidR="004556C0" w:rsidRDefault="004556C0" w:rsidP="00CA58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58C1" w:rsidRDefault="00661F26" w:rsidP="002D0AA7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753100" cy="571500"/>
          <wp:effectExtent l="19050" t="0" r="0" b="0"/>
          <wp:docPr id="1" name="Obraz 1" descr="LOGO_KOLOR_V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KOLOR_V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D7A7C"/>
    <w:multiLevelType w:val="hybridMultilevel"/>
    <w:tmpl w:val="CEFEA168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A633273"/>
    <w:multiLevelType w:val="hybridMultilevel"/>
    <w:tmpl w:val="FFA298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97738"/>
    <w:multiLevelType w:val="hybridMultilevel"/>
    <w:tmpl w:val="61B4CA64"/>
    <w:lvl w:ilvl="0" w:tplc="ED9E8246">
      <w:start w:val="1"/>
      <w:numFmt w:val="decimal"/>
      <w:lvlText w:val="%1."/>
      <w:lvlJc w:val="left"/>
      <w:pPr>
        <w:ind w:left="108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C04914"/>
    <w:multiLevelType w:val="hybridMultilevel"/>
    <w:tmpl w:val="B5840D0C"/>
    <w:lvl w:ilvl="0" w:tplc="5574A664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860FFF"/>
    <w:multiLevelType w:val="hybridMultilevel"/>
    <w:tmpl w:val="CD40963E"/>
    <w:lvl w:ilvl="0" w:tplc="04150017">
      <w:start w:val="1"/>
      <w:numFmt w:val="lowerLetter"/>
      <w:lvlText w:val="%1)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61" w:hanging="360"/>
      </w:pPr>
    </w:lvl>
    <w:lvl w:ilvl="2" w:tplc="0415001B" w:tentative="1">
      <w:start w:val="1"/>
      <w:numFmt w:val="lowerRoman"/>
      <w:lvlText w:val="%3."/>
      <w:lvlJc w:val="right"/>
      <w:pPr>
        <w:ind w:left="3181" w:hanging="180"/>
      </w:pPr>
    </w:lvl>
    <w:lvl w:ilvl="3" w:tplc="0415000F" w:tentative="1">
      <w:start w:val="1"/>
      <w:numFmt w:val="decimal"/>
      <w:lvlText w:val="%4."/>
      <w:lvlJc w:val="left"/>
      <w:pPr>
        <w:ind w:left="3901" w:hanging="360"/>
      </w:pPr>
    </w:lvl>
    <w:lvl w:ilvl="4" w:tplc="04150019" w:tentative="1">
      <w:start w:val="1"/>
      <w:numFmt w:val="lowerLetter"/>
      <w:lvlText w:val="%5."/>
      <w:lvlJc w:val="left"/>
      <w:pPr>
        <w:ind w:left="4621" w:hanging="360"/>
      </w:pPr>
    </w:lvl>
    <w:lvl w:ilvl="5" w:tplc="0415001B" w:tentative="1">
      <w:start w:val="1"/>
      <w:numFmt w:val="lowerRoman"/>
      <w:lvlText w:val="%6."/>
      <w:lvlJc w:val="right"/>
      <w:pPr>
        <w:ind w:left="5341" w:hanging="180"/>
      </w:pPr>
    </w:lvl>
    <w:lvl w:ilvl="6" w:tplc="0415000F" w:tentative="1">
      <w:start w:val="1"/>
      <w:numFmt w:val="decimal"/>
      <w:lvlText w:val="%7."/>
      <w:lvlJc w:val="left"/>
      <w:pPr>
        <w:ind w:left="6061" w:hanging="360"/>
      </w:pPr>
    </w:lvl>
    <w:lvl w:ilvl="7" w:tplc="04150019" w:tentative="1">
      <w:start w:val="1"/>
      <w:numFmt w:val="lowerLetter"/>
      <w:lvlText w:val="%8."/>
      <w:lvlJc w:val="left"/>
      <w:pPr>
        <w:ind w:left="6781" w:hanging="360"/>
      </w:pPr>
    </w:lvl>
    <w:lvl w:ilvl="8" w:tplc="0415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5" w15:restartNumberingAfterBreak="0">
    <w:nsid w:val="28A45129"/>
    <w:multiLevelType w:val="hybridMultilevel"/>
    <w:tmpl w:val="A78C1CFE"/>
    <w:lvl w:ilvl="0" w:tplc="A8A8DCEA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43763CA8"/>
    <w:multiLevelType w:val="hybridMultilevel"/>
    <w:tmpl w:val="754431E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8AD508C"/>
    <w:multiLevelType w:val="hybridMultilevel"/>
    <w:tmpl w:val="5F76D09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6F51F5"/>
    <w:multiLevelType w:val="hybridMultilevel"/>
    <w:tmpl w:val="AD8431B6"/>
    <w:lvl w:ilvl="0" w:tplc="CB6C9EAE">
      <w:start w:val="1"/>
      <w:numFmt w:val="decimal"/>
      <w:lvlText w:val="%1."/>
      <w:lvlJc w:val="left"/>
      <w:pPr>
        <w:ind w:left="28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3589" w:hanging="360"/>
      </w:pPr>
    </w:lvl>
    <w:lvl w:ilvl="2" w:tplc="0415001B" w:tentative="1">
      <w:start w:val="1"/>
      <w:numFmt w:val="lowerRoman"/>
      <w:lvlText w:val="%3."/>
      <w:lvlJc w:val="right"/>
      <w:pPr>
        <w:ind w:left="4309" w:hanging="180"/>
      </w:pPr>
    </w:lvl>
    <w:lvl w:ilvl="3" w:tplc="0415000F" w:tentative="1">
      <w:start w:val="1"/>
      <w:numFmt w:val="decimal"/>
      <w:lvlText w:val="%4."/>
      <w:lvlJc w:val="left"/>
      <w:pPr>
        <w:ind w:left="5029" w:hanging="360"/>
      </w:pPr>
    </w:lvl>
    <w:lvl w:ilvl="4" w:tplc="04150019" w:tentative="1">
      <w:start w:val="1"/>
      <w:numFmt w:val="lowerLetter"/>
      <w:lvlText w:val="%5."/>
      <w:lvlJc w:val="left"/>
      <w:pPr>
        <w:ind w:left="5749" w:hanging="360"/>
      </w:pPr>
    </w:lvl>
    <w:lvl w:ilvl="5" w:tplc="0415001B" w:tentative="1">
      <w:start w:val="1"/>
      <w:numFmt w:val="lowerRoman"/>
      <w:lvlText w:val="%6."/>
      <w:lvlJc w:val="right"/>
      <w:pPr>
        <w:ind w:left="6469" w:hanging="180"/>
      </w:pPr>
    </w:lvl>
    <w:lvl w:ilvl="6" w:tplc="0415000F" w:tentative="1">
      <w:start w:val="1"/>
      <w:numFmt w:val="decimal"/>
      <w:lvlText w:val="%7."/>
      <w:lvlJc w:val="left"/>
      <w:pPr>
        <w:ind w:left="7189" w:hanging="360"/>
      </w:pPr>
    </w:lvl>
    <w:lvl w:ilvl="7" w:tplc="04150019" w:tentative="1">
      <w:start w:val="1"/>
      <w:numFmt w:val="lowerLetter"/>
      <w:lvlText w:val="%8."/>
      <w:lvlJc w:val="left"/>
      <w:pPr>
        <w:ind w:left="7909" w:hanging="360"/>
      </w:pPr>
    </w:lvl>
    <w:lvl w:ilvl="8" w:tplc="0415001B" w:tentative="1">
      <w:start w:val="1"/>
      <w:numFmt w:val="lowerRoman"/>
      <w:lvlText w:val="%9."/>
      <w:lvlJc w:val="right"/>
      <w:pPr>
        <w:ind w:left="8629" w:hanging="180"/>
      </w:pPr>
    </w:lvl>
  </w:abstractNum>
  <w:abstractNum w:abstractNumId="9" w15:restartNumberingAfterBreak="0">
    <w:nsid w:val="55612F83"/>
    <w:multiLevelType w:val="hybridMultilevel"/>
    <w:tmpl w:val="45C876B8"/>
    <w:lvl w:ilvl="0" w:tplc="DBF0292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C7A787B"/>
    <w:multiLevelType w:val="hybridMultilevel"/>
    <w:tmpl w:val="2A207AFA"/>
    <w:lvl w:ilvl="0" w:tplc="53C88C9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CE7E43"/>
    <w:multiLevelType w:val="hybridMultilevel"/>
    <w:tmpl w:val="341C6944"/>
    <w:lvl w:ilvl="0" w:tplc="671ACA3A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E012558"/>
    <w:multiLevelType w:val="hybridMultilevel"/>
    <w:tmpl w:val="C230511A"/>
    <w:lvl w:ilvl="0" w:tplc="CFF8FAC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5EA35810"/>
    <w:multiLevelType w:val="hybridMultilevel"/>
    <w:tmpl w:val="81341C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4E65DD"/>
    <w:multiLevelType w:val="hybridMultilevel"/>
    <w:tmpl w:val="A112C038"/>
    <w:lvl w:ilvl="0" w:tplc="92F2E7F0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5" w15:restartNumberingAfterBreak="0">
    <w:nsid w:val="68A268C3"/>
    <w:multiLevelType w:val="hybridMultilevel"/>
    <w:tmpl w:val="A112C038"/>
    <w:lvl w:ilvl="0" w:tplc="92F2E7F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69510CC3"/>
    <w:multiLevelType w:val="hybridMultilevel"/>
    <w:tmpl w:val="9D40314C"/>
    <w:lvl w:ilvl="0" w:tplc="671ACA3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050131"/>
    <w:multiLevelType w:val="hybridMultilevel"/>
    <w:tmpl w:val="ADD4272E"/>
    <w:lvl w:ilvl="0" w:tplc="8FB485B6">
      <w:start w:val="1"/>
      <w:numFmt w:val="lowerLetter"/>
      <w:lvlText w:val="%1)"/>
      <w:lvlJc w:val="left"/>
      <w:pPr>
        <w:ind w:left="1069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40C4C65"/>
    <w:multiLevelType w:val="hybridMultilevel"/>
    <w:tmpl w:val="26FA979C"/>
    <w:lvl w:ilvl="0" w:tplc="23EA2B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B1E7558"/>
    <w:multiLevelType w:val="hybridMultilevel"/>
    <w:tmpl w:val="FFDC5E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E41DA9"/>
    <w:multiLevelType w:val="hybridMultilevel"/>
    <w:tmpl w:val="42A06E22"/>
    <w:lvl w:ilvl="0" w:tplc="60FC43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0"/>
  </w:num>
  <w:num w:numId="5">
    <w:abstractNumId w:val="12"/>
  </w:num>
  <w:num w:numId="6">
    <w:abstractNumId w:val="15"/>
  </w:num>
  <w:num w:numId="7">
    <w:abstractNumId w:val="7"/>
  </w:num>
  <w:num w:numId="8">
    <w:abstractNumId w:val="17"/>
  </w:num>
  <w:num w:numId="9">
    <w:abstractNumId w:val="19"/>
  </w:num>
  <w:num w:numId="10">
    <w:abstractNumId w:val="18"/>
  </w:num>
  <w:num w:numId="11">
    <w:abstractNumId w:val="13"/>
  </w:num>
  <w:num w:numId="12">
    <w:abstractNumId w:val="9"/>
  </w:num>
  <w:num w:numId="13">
    <w:abstractNumId w:val="16"/>
  </w:num>
  <w:num w:numId="14">
    <w:abstractNumId w:val="11"/>
  </w:num>
  <w:num w:numId="15">
    <w:abstractNumId w:val="1"/>
  </w:num>
  <w:num w:numId="16">
    <w:abstractNumId w:val="20"/>
  </w:num>
  <w:num w:numId="17">
    <w:abstractNumId w:val="2"/>
  </w:num>
  <w:num w:numId="18">
    <w:abstractNumId w:val="6"/>
  </w:num>
  <w:num w:numId="19">
    <w:abstractNumId w:val="14"/>
  </w:num>
  <w:num w:numId="20">
    <w:abstractNumId w:val="3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58C1"/>
    <w:rsid w:val="00031F6B"/>
    <w:rsid w:val="000325D0"/>
    <w:rsid w:val="0015102A"/>
    <w:rsid w:val="001859F1"/>
    <w:rsid w:val="001E516B"/>
    <w:rsid w:val="0024241A"/>
    <w:rsid w:val="00255EB5"/>
    <w:rsid w:val="002612D9"/>
    <w:rsid w:val="0026339E"/>
    <w:rsid w:val="002D0AA7"/>
    <w:rsid w:val="002D4423"/>
    <w:rsid w:val="002E3818"/>
    <w:rsid w:val="0031474A"/>
    <w:rsid w:val="00405ABD"/>
    <w:rsid w:val="004556C0"/>
    <w:rsid w:val="005A7419"/>
    <w:rsid w:val="005B3188"/>
    <w:rsid w:val="005B553C"/>
    <w:rsid w:val="00661F26"/>
    <w:rsid w:val="00676809"/>
    <w:rsid w:val="006972C0"/>
    <w:rsid w:val="006B2DCB"/>
    <w:rsid w:val="007433C8"/>
    <w:rsid w:val="0077080F"/>
    <w:rsid w:val="007B5666"/>
    <w:rsid w:val="007F1DED"/>
    <w:rsid w:val="007F5A39"/>
    <w:rsid w:val="00824975"/>
    <w:rsid w:val="008E1C3C"/>
    <w:rsid w:val="008E5FD1"/>
    <w:rsid w:val="0093522E"/>
    <w:rsid w:val="00966AC4"/>
    <w:rsid w:val="009C6380"/>
    <w:rsid w:val="009D75F9"/>
    <w:rsid w:val="009F57B6"/>
    <w:rsid w:val="00A20FD1"/>
    <w:rsid w:val="00A47BE8"/>
    <w:rsid w:val="00A511C4"/>
    <w:rsid w:val="00AA7504"/>
    <w:rsid w:val="00AE4134"/>
    <w:rsid w:val="00BC5A81"/>
    <w:rsid w:val="00BD27A0"/>
    <w:rsid w:val="00BD7A9A"/>
    <w:rsid w:val="00CA58C1"/>
    <w:rsid w:val="00CA7B50"/>
    <w:rsid w:val="00CB59BC"/>
    <w:rsid w:val="00CD0220"/>
    <w:rsid w:val="00D33E12"/>
    <w:rsid w:val="00D3564F"/>
    <w:rsid w:val="00D53339"/>
    <w:rsid w:val="00DB22DE"/>
    <w:rsid w:val="00DF26B0"/>
    <w:rsid w:val="00E4131A"/>
    <w:rsid w:val="00EB4EC5"/>
    <w:rsid w:val="00EB79A9"/>
    <w:rsid w:val="00EC10DF"/>
    <w:rsid w:val="00F57D86"/>
    <w:rsid w:val="00F82FA5"/>
    <w:rsid w:val="00F96BCA"/>
    <w:rsid w:val="00FE4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D2FF2A"/>
  <w15:docId w15:val="{80E6948E-48DA-4CDB-8C5E-80C6E9BA4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76809"/>
    <w:rPr>
      <w:rFonts w:ascii="Times New Roman" w:hAnsi="Times New Roman"/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58C1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link w:val="Nagwek"/>
    <w:uiPriority w:val="99"/>
    <w:rsid w:val="00CA58C1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CA58C1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link w:val="Stopka"/>
    <w:uiPriority w:val="99"/>
    <w:rsid w:val="00CA58C1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3188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B318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57D86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paragraph" w:customStyle="1" w:styleId="Default">
    <w:name w:val="Default"/>
    <w:rsid w:val="00F57D8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unhideWhenUsed/>
    <w:rsid w:val="002E38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3E1DA-9574-43C5-A80B-9C0B5DCEC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11</Pages>
  <Words>2563</Words>
  <Characters>15382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jkucabinski</dc:creator>
  <cp:keywords/>
  <dc:description/>
  <cp:lastModifiedBy>kruszel</cp:lastModifiedBy>
  <cp:revision>10</cp:revision>
  <cp:lastPrinted>2017-07-12T08:06:00Z</cp:lastPrinted>
  <dcterms:created xsi:type="dcterms:W3CDTF">2016-04-26T08:29:00Z</dcterms:created>
  <dcterms:modified xsi:type="dcterms:W3CDTF">2017-07-12T10:33:00Z</dcterms:modified>
</cp:coreProperties>
</file>