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84"/>
        <w:gridCol w:w="1138"/>
      </w:tblGrid>
      <w:tr w:rsidR="00F418B9" w:rsidRPr="00F418B9" w:rsidTr="00355271">
        <w:tc>
          <w:tcPr>
            <w:tcW w:w="9606" w:type="dxa"/>
            <w:gridSpan w:val="3"/>
            <w:shd w:val="clear" w:color="auto" w:fill="D9D9D9"/>
          </w:tcPr>
          <w:p w:rsidR="00F418B9" w:rsidRPr="00F418B9" w:rsidRDefault="00F418B9" w:rsidP="00F418B9">
            <w:pPr>
              <w:rPr>
                <w:b/>
                <w:bCs/>
              </w:rPr>
            </w:pPr>
            <w:r w:rsidRPr="00F418B9">
              <w:rPr>
                <w:b/>
                <w:bCs/>
              </w:rPr>
              <w:t>Szczegółowy rozkład godzinowy seminarium pt.: "</w:t>
            </w:r>
            <w:r>
              <w:rPr>
                <w:b/>
                <w:bCs/>
              </w:rPr>
              <w:t xml:space="preserve">Podmioty ekonomii społecznej jako partner samorządu w świadczeniu usług publicznych. Dobre praktyki </w:t>
            </w:r>
            <w:r w:rsidRPr="00F418B9">
              <w:rPr>
                <w:b/>
                <w:bCs/>
              </w:rPr>
              <w:t>”</w:t>
            </w:r>
          </w:p>
        </w:tc>
      </w:tr>
      <w:tr w:rsidR="00F418B9" w:rsidRPr="00F418B9" w:rsidTr="00355271">
        <w:tc>
          <w:tcPr>
            <w:tcW w:w="1384" w:type="dxa"/>
            <w:shd w:val="clear" w:color="auto" w:fill="D9D9D9"/>
          </w:tcPr>
          <w:p w:rsidR="00F418B9" w:rsidRPr="00F418B9" w:rsidRDefault="00F418B9" w:rsidP="00F418B9">
            <w:pPr>
              <w:rPr>
                <w:b/>
                <w:bCs/>
              </w:rPr>
            </w:pPr>
            <w:r w:rsidRPr="00F418B9">
              <w:rPr>
                <w:b/>
                <w:bCs/>
              </w:rPr>
              <w:t>Godzina</w:t>
            </w:r>
          </w:p>
        </w:tc>
        <w:tc>
          <w:tcPr>
            <w:tcW w:w="7084" w:type="dxa"/>
            <w:shd w:val="clear" w:color="auto" w:fill="D9D9D9"/>
          </w:tcPr>
          <w:p w:rsidR="00F418B9" w:rsidRPr="00F418B9" w:rsidRDefault="00F418B9" w:rsidP="00F418B9">
            <w:pPr>
              <w:rPr>
                <w:b/>
                <w:bCs/>
              </w:rPr>
            </w:pPr>
            <w:r w:rsidRPr="00F418B9">
              <w:rPr>
                <w:b/>
                <w:bCs/>
              </w:rPr>
              <w:t>Temat</w:t>
            </w:r>
          </w:p>
        </w:tc>
        <w:tc>
          <w:tcPr>
            <w:tcW w:w="1138" w:type="dxa"/>
            <w:shd w:val="clear" w:color="auto" w:fill="D9D9D9"/>
          </w:tcPr>
          <w:p w:rsidR="00F418B9" w:rsidRPr="00F418B9" w:rsidRDefault="00F418B9" w:rsidP="00F418B9">
            <w:pPr>
              <w:rPr>
                <w:b/>
                <w:bCs/>
              </w:rPr>
            </w:pPr>
            <w:r w:rsidRPr="00F418B9">
              <w:rPr>
                <w:b/>
                <w:bCs/>
              </w:rPr>
              <w:t>Czas trwania</w:t>
            </w:r>
          </w:p>
        </w:tc>
      </w:tr>
      <w:tr w:rsidR="00F418B9" w:rsidRPr="00F418B9" w:rsidTr="00355271">
        <w:tc>
          <w:tcPr>
            <w:tcW w:w="1384" w:type="dxa"/>
          </w:tcPr>
          <w:p w:rsidR="00F418B9" w:rsidRPr="00477E33" w:rsidRDefault="00F418B9" w:rsidP="00F418B9">
            <w:pPr>
              <w:rPr>
                <w:b/>
                <w:bCs/>
              </w:rPr>
            </w:pPr>
            <w:r w:rsidRPr="00477E33">
              <w:rPr>
                <w:b/>
                <w:bCs/>
              </w:rPr>
              <w:t>8.30 - 9.00</w:t>
            </w:r>
          </w:p>
        </w:tc>
        <w:tc>
          <w:tcPr>
            <w:tcW w:w="7084" w:type="dxa"/>
          </w:tcPr>
          <w:p w:rsidR="00F418B9" w:rsidRPr="00477E33" w:rsidRDefault="00F418B9" w:rsidP="00F418B9">
            <w:pPr>
              <w:rPr>
                <w:b/>
              </w:rPr>
            </w:pPr>
            <w:r w:rsidRPr="00477E33">
              <w:rPr>
                <w:b/>
              </w:rPr>
              <w:t xml:space="preserve">Powitanie, rejestracja uczestników, serwis kawowy </w:t>
            </w:r>
          </w:p>
        </w:tc>
        <w:tc>
          <w:tcPr>
            <w:tcW w:w="1138" w:type="dxa"/>
          </w:tcPr>
          <w:p w:rsidR="00F418B9" w:rsidRPr="00477E33" w:rsidRDefault="00F418B9" w:rsidP="00F418B9">
            <w:pPr>
              <w:rPr>
                <w:b/>
                <w:bCs/>
              </w:rPr>
            </w:pPr>
            <w:r w:rsidRPr="00477E33">
              <w:rPr>
                <w:b/>
              </w:rPr>
              <w:t>30 min</w:t>
            </w:r>
          </w:p>
        </w:tc>
      </w:tr>
      <w:tr w:rsidR="00F418B9" w:rsidRPr="00F418B9" w:rsidTr="00355271">
        <w:trPr>
          <w:trHeight w:val="372"/>
        </w:trPr>
        <w:tc>
          <w:tcPr>
            <w:tcW w:w="1384" w:type="dxa"/>
          </w:tcPr>
          <w:p w:rsidR="00F418B9" w:rsidRPr="00F418B9" w:rsidRDefault="00F418B9" w:rsidP="00F418B9">
            <w:r>
              <w:t xml:space="preserve">9.00 </w:t>
            </w:r>
            <w:r w:rsidRPr="00F418B9">
              <w:t>-</w:t>
            </w:r>
            <w:r>
              <w:t xml:space="preserve"> 10.30</w:t>
            </w:r>
          </w:p>
        </w:tc>
        <w:tc>
          <w:tcPr>
            <w:tcW w:w="7084" w:type="dxa"/>
          </w:tcPr>
          <w:p w:rsidR="00F418B9" w:rsidRPr="00F418B9" w:rsidRDefault="00F418B9" w:rsidP="00F418B9">
            <w:r w:rsidRPr="00F418B9">
              <w:t xml:space="preserve"> Zajęcia</w:t>
            </w:r>
          </w:p>
        </w:tc>
        <w:tc>
          <w:tcPr>
            <w:tcW w:w="1138" w:type="dxa"/>
          </w:tcPr>
          <w:p w:rsidR="00F418B9" w:rsidRPr="00F418B9" w:rsidRDefault="00F418B9" w:rsidP="00F418B9">
            <w:r w:rsidRPr="00F418B9">
              <w:rPr>
                <w:bCs/>
              </w:rPr>
              <w:t>2 godz.</w:t>
            </w:r>
          </w:p>
        </w:tc>
      </w:tr>
      <w:tr w:rsidR="00F418B9" w:rsidRPr="00F418B9" w:rsidTr="00355271">
        <w:tc>
          <w:tcPr>
            <w:tcW w:w="1384" w:type="dxa"/>
          </w:tcPr>
          <w:p w:rsidR="00F418B9" w:rsidRPr="00F418B9" w:rsidRDefault="00F418B9" w:rsidP="00F418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10.30 </w:t>
            </w:r>
            <w:r w:rsidRPr="00F418B9">
              <w:rPr>
                <w:b/>
                <w:bCs/>
              </w:rPr>
              <w:t>-</w:t>
            </w:r>
            <w:r>
              <w:rPr>
                <w:b/>
                <w:bCs/>
              </w:rPr>
              <w:t>10.45</w:t>
            </w:r>
          </w:p>
        </w:tc>
        <w:tc>
          <w:tcPr>
            <w:tcW w:w="7084" w:type="dxa"/>
          </w:tcPr>
          <w:p w:rsidR="00F418B9" w:rsidRPr="00F418B9" w:rsidRDefault="00F418B9" w:rsidP="00F418B9">
            <w:pPr>
              <w:rPr>
                <w:b/>
              </w:rPr>
            </w:pPr>
            <w:r w:rsidRPr="00F418B9">
              <w:rPr>
                <w:b/>
              </w:rPr>
              <w:t>Przerwa</w:t>
            </w:r>
          </w:p>
        </w:tc>
        <w:tc>
          <w:tcPr>
            <w:tcW w:w="1138" w:type="dxa"/>
          </w:tcPr>
          <w:p w:rsidR="00F418B9" w:rsidRPr="00F418B9" w:rsidRDefault="00F418B9" w:rsidP="00F418B9">
            <w:pPr>
              <w:rPr>
                <w:b/>
                <w:bCs/>
              </w:rPr>
            </w:pPr>
            <w:r w:rsidRPr="00F418B9">
              <w:rPr>
                <w:b/>
                <w:bCs/>
              </w:rPr>
              <w:t>15 min.</w:t>
            </w:r>
          </w:p>
        </w:tc>
      </w:tr>
      <w:tr w:rsidR="00F418B9" w:rsidRPr="00F418B9" w:rsidTr="00355271">
        <w:tc>
          <w:tcPr>
            <w:tcW w:w="1384" w:type="dxa"/>
          </w:tcPr>
          <w:p w:rsidR="00F418B9" w:rsidRPr="00F418B9" w:rsidRDefault="00F418B9" w:rsidP="00F418B9">
            <w:pPr>
              <w:rPr>
                <w:bCs/>
              </w:rPr>
            </w:pPr>
            <w:r>
              <w:rPr>
                <w:bCs/>
              </w:rPr>
              <w:t>10.45</w:t>
            </w:r>
            <w:r w:rsidRPr="00F418B9">
              <w:rPr>
                <w:bCs/>
              </w:rPr>
              <w:t>-</w:t>
            </w:r>
            <w:r>
              <w:rPr>
                <w:bCs/>
              </w:rPr>
              <w:t>12.15</w:t>
            </w:r>
          </w:p>
        </w:tc>
        <w:tc>
          <w:tcPr>
            <w:tcW w:w="7084" w:type="dxa"/>
          </w:tcPr>
          <w:p w:rsidR="00F418B9" w:rsidRPr="00F418B9" w:rsidRDefault="00F418B9" w:rsidP="00F418B9">
            <w:pPr>
              <w:rPr>
                <w:bCs/>
              </w:rPr>
            </w:pPr>
            <w:r w:rsidRPr="00F418B9">
              <w:rPr>
                <w:bCs/>
              </w:rPr>
              <w:t>Zajęcia</w:t>
            </w:r>
          </w:p>
        </w:tc>
        <w:tc>
          <w:tcPr>
            <w:tcW w:w="1138" w:type="dxa"/>
          </w:tcPr>
          <w:p w:rsidR="00F418B9" w:rsidRPr="00F418B9" w:rsidRDefault="00F418B9" w:rsidP="00F418B9">
            <w:r w:rsidRPr="00F418B9">
              <w:t>3 godz</w:t>
            </w:r>
            <w:r w:rsidRPr="00F418B9">
              <w:rPr>
                <w:i/>
              </w:rPr>
              <w:t>.</w:t>
            </w:r>
          </w:p>
        </w:tc>
      </w:tr>
      <w:tr w:rsidR="00F418B9" w:rsidRPr="00F418B9" w:rsidTr="00355271">
        <w:tc>
          <w:tcPr>
            <w:tcW w:w="1384" w:type="dxa"/>
          </w:tcPr>
          <w:p w:rsidR="00F418B9" w:rsidRPr="00F418B9" w:rsidRDefault="00F418B9" w:rsidP="00F418B9">
            <w:pPr>
              <w:rPr>
                <w:b/>
              </w:rPr>
            </w:pPr>
            <w:r>
              <w:rPr>
                <w:b/>
              </w:rPr>
              <w:t>12.15-13.00</w:t>
            </w:r>
          </w:p>
        </w:tc>
        <w:tc>
          <w:tcPr>
            <w:tcW w:w="7084" w:type="dxa"/>
          </w:tcPr>
          <w:p w:rsidR="00F418B9" w:rsidRPr="00F418B9" w:rsidRDefault="00F418B9" w:rsidP="00F418B9">
            <w:pPr>
              <w:rPr>
                <w:b/>
              </w:rPr>
            </w:pPr>
            <w:r w:rsidRPr="00F418B9">
              <w:rPr>
                <w:b/>
              </w:rPr>
              <w:t>Obiad</w:t>
            </w:r>
          </w:p>
        </w:tc>
        <w:tc>
          <w:tcPr>
            <w:tcW w:w="1138" w:type="dxa"/>
          </w:tcPr>
          <w:p w:rsidR="00F418B9" w:rsidRPr="00F418B9" w:rsidRDefault="00F418B9" w:rsidP="00F418B9">
            <w:pPr>
              <w:rPr>
                <w:b/>
              </w:rPr>
            </w:pPr>
            <w:r w:rsidRPr="00F418B9">
              <w:rPr>
                <w:b/>
              </w:rPr>
              <w:t>45 min.</w:t>
            </w:r>
          </w:p>
        </w:tc>
      </w:tr>
      <w:tr w:rsidR="00F418B9" w:rsidRPr="00F418B9" w:rsidTr="00355271">
        <w:tc>
          <w:tcPr>
            <w:tcW w:w="1384" w:type="dxa"/>
          </w:tcPr>
          <w:p w:rsidR="00F418B9" w:rsidRPr="00F418B9" w:rsidRDefault="00F418B9" w:rsidP="00F418B9">
            <w:pPr>
              <w:rPr>
                <w:bCs/>
              </w:rPr>
            </w:pPr>
            <w:r>
              <w:rPr>
                <w:bCs/>
              </w:rPr>
              <w:t>13.30</w:t>
            </w:r>
            <w:r w:rsidRPr="00F418B9">
              <w:rPr>
                <w:bCs/>
              </w:rPr>
              <w:t>-</w:t>
            </w:r>
            <w:r>
              <w:rPr>
                <w:bCs/>
              </w:rPr>
              <w:t>14.30</w:t>
            </w:r>
          </w:p>
        </w:tc>
        <w:tc>
          <w:tcPr>
            <w:tcW w:w="7084" w:type="dxa"/>
          </w:tcPr>
          <w:p w:rsidR="00F418B9" w:rsidRPr="00F418B9" w:rsidRDefault="00F418B9" w:rsidP="00F418B9">
            <w:r w:rsidRPr="00F418B9">
              <w:t>Zajęcia</w:t>
            </w:r>
          </w:p>
        </w:tc>
        <w:tc>
          <w:tcPr>
            <w:tcW w:w="1138" w:type="dxa"/>
          </w:tcPr>
          <w:p w:rsidR="00F418B9" w:rsidRPr="00F418B9" w:rsidRDefault="00F418B9" w:rsidP="00F418B9">
            <w:pPr>
              <w:rPr>
                <w:bCs/>
              </w:rPr>
            </w:pPr>
            <w:r w:rsidRPr="00F418B9">
              <w:rPr>
                <w:bCs/>
              </w:rPr>
              <w:t>2 godz.</w:t>
            </w:r>
          </w:p>
        </w:tc>
      </w:tr>
      <w:tr w:rsidR="00F418B9" w:rsidRPr="00F418B9" w:rsidTr="00355271">
        <w:tc>
          <w:tcPr>
            <w:tcW w:w="1384" w:type="dxa"/>
          </w:tcPr>
          <w:p w:rsidR="00F418B9" w:rsidRPr="00F418B9" w:rsidRDefault="00F418B9" w:rsidP="00F418B9">
            <w:pPr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  <w:r w:rsidRPr="00F418B9">
              <w:rPr>
                <w:b/>
                <w:bCs/>
              </w:rPr>
              <w:t>-</w:t>
            </w:r>
            <w:r>
              <w:rPr>
                <w:b/>
                <w:bCs/>
              </w:rPr>
              <w:t>14.45</w:t>
            </w:r>
          </w:p>
        </w:tc>
        <w:tc>
          <w:tcPr>
            <w:tcW w:w="7084" w:type="dxa"/>
          </w:tcPr>
          <w:p w:rsidR="00F418B9" w:rsidRPr="00F418B9" w:rsidRDefault="00F418B9" w:rsidP="00F418B9">
            <w:pPr>
              <w:rPr>
                <w:b/>
              </w:rPr>
            </w:pPr>
            <w:r w:rsidRPr="00F418B9">
              <w:rPr>
                <w:b/>
              </w:rPr>
              <w:t>Przerwa</w:t>
            </w:r>
          </w:p>
        </w:tc>
        <w:tc>
          <w:tcPr>
            <w:tcW w:w="1138" w:type="dxa"/>
          </w:tcPr>
          <w:p w:rsidR="00F418B9" w:rsidRPr="00F418B9" w:rsidRDefault="00F418B9" w:rsidP="00F418B9">
            <w:pPr>
              <w:rPr>
                <w:b/>
                <w:bCs/>
              </w:rPr>
            </w:pPr>
            <w:r w:rsidRPr="00F418B9">
              <w:rPr>
                <w:b/>
                <w:bCs/>
              </w:rPr>
              <w:t>15 min.</w:t>
            </w:r>
          </w:p>
        </w:tc>
      </w:tr>
      <w:tr w:rsidR="00F418B9" w:rsidRPr="00F418B9" w:rsidTr="00355271">
        <w:tc>
          <w:tcPr>
            <w:tcW w:w="1384" w:type="dxa"/>
          </w:tcPr>
          <w:p w:rsidR="00F418B9" w:rsidRPr="00F418B9" w:rsidRDefault="00F418B9" w:rsidP="00F418B9">
            <w:r>
              <w:t>14.45-16.15</w:t>
            </w:r>
          </w:p>
        </w:tc>
        <w:tc>
          <w:tcPr>
            <w:tcW w:w="7084" w:type="dxa"/>
          </w:tcPr>
          <w:p w:rsidR="00F418B9" w:rsidRPr="00F418B9" w:rsidRDefault="00F418B9" w:rsidP="00F418B9">
            <w:r w:rsidRPr="00F418B9">
              <w:t>Zajęcia</w:t>
            </w:r>
          </w:p>
        </w:tc>
        <w:tc>
          <w:tcPr>
            <w:tcW w:w="1138" w:type="dxa"/>
          </w:tcPr>
          <w:p w:rsidR="00F418B9" w:rsidRPr="00F418B9" w:rsidRDefault="00F418B9" w:rsidP="00F418B9">
            <w:r w:rsidRPr="00F418B9">
              <w:t>2 godz.</w:t>
            </w:r>
          </w:p>
        </w:tc>
      </w:tr>
    </w:tbl>
    <w:p w:rsidR="00FA35CB" w:rsidRDefault="00FA35CB">
      <w:bookmarkStart w:id="0" w:name="_GoBack"/>
      <w:bookmarkEnd w:id="0"/>
    </w:p>
    <w:sectPr w:rsidR="00FA35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A0" w:rsidRDefault="007822A0" w:rsidP="00F418B9">
      <w:pPr>
        <w:spacing w:after="0" w:line="240" w:lineRule="auto"/>
      </w:pPr>
      <w:r>
        <w:separator/>
      </w:r>
    </w:p>
  </w:endnote>
  <w:endnote w:type="continuationSeparator" w:id="0">
    <w:p w:rsidR="007822A0" w:rsidRDefault="007822A0" w:rsidP="00F4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A0" w:rsidRDefault="007822A0" w:rsidP="00F418B9">
      <w:pPr>
        <w:spacing w:after="0" w:line="240" w:lineRule="auto"/>
      </w:pPr>
      <w:r>
        <w:separator/>
      </w:r>
    </w:p>
  </w:footnote>
  <w:footnote w:type="continuationSeparator" w:id="0">
    <w:p w:rsidR="007822A0" w:rsidRDefault="007822A0" w:rsidP="00F4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B9" w:rsidRDefault="00F418B9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LOGO_KOLOR_V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V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B9"/>
    <w:rsid w:val="00477E33"/>
    <w:rsid w:val="007822A0"/>
    <w:rsid w:val="00B828F7"/>
    <w:rsid w:val="00F418B9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E63E"/>
  <w15:chartTrackingRefBased/>
  <w15:docId w15:val="{8FF7E350-A548-46E0-B770-98745236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B9"/>
  </w:style>
  <w:style w:type="paragraph" w:styleId="Stopka">
    <w:name w:val="footer"/>
    <w:basedOn w:val="Normalny"/>
    <w:link w:val="StopkaZnak"/>
    <w:uiPriority w:val="99"/>
    <w:unhideWhenUsed/>
    <w:rsid w:val="00F4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1</cp:revision>
  <dcterms:created xsi:type="dcterms:W3CDTF">2017-05-08T07:40:00Z</dcterms:created>
  <dcterms:modified xsi:type="dcterms:W3CDTF">2017-05-08T07:51:00Z</dcterms:modified>
</cp:coreProperties>
</file>