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SEMINARIA ROPS 2017</w:t>
      </w: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EC2AFA" w:rsidRPr="00973952" w:rsidRDefault="00EC2AFA" w:rsidP="00EC2AFA">
      <w:pPr>
        <w:tabs>
          <w:tab w:val="left" w:pos="426"/>
          <w:tab w:val="left" w:pos="2025"/>
        </w:tabs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973952">
        <w:rPr>
          <w:rFonts w:asciiTheme="minorHAnsi" w:hAnsiTheme="minorHAnsi" w:cs="Arial"/>
          <w:b/>
          <w:color w:val="000000"/>
          <w:sz w:val="24"/>
          <w:szCs w:val="24"/>
        </w:rPr>
        <w:t>Podmioty ekonomii społecznej jako partner samorządu w świadczeniu usług publicznych. Dobre praktyki.</w:t>
      </w:r>
    </w:p>
    <w:p w:rsidR="00EC2AFA" w:rsidRPr="00973952" w:rsidRDefault="00EC2AFA" w:rsidP="00EC2AFA">
      <w:pPr>
        <w:tabs>
          <w:tab w:val="left" w:pos="426"/>
          <w:tab w:val="left" w:pos="2025"/>
        </w:tabs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C2AFA" w:rsidRPr="00973952" w:rsidRDefault="00EC2AFA" w:rsidP="00EC2AF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973952">
        <w:rPr>
          <w:rFonts w:asciiTheme="minorHAnsi" w:hAnsiTheme="minorHAnsi" w:cs="Arial"/>
          <w:color w:val="000000"/>
        </w:rPr>
        <w:t xml:space="preserve">Seminarium </w:t>
      </w:r>
      <w:r w:rsidR="008C42FD">
        <w:rPr>
          <w:rFonts w:asciiTheme="minorHAnsi" w:hAnsiTheme="minorHAnsi" w:cs="Arial"/>
          <w:color w:val="000000"/>
        </w:rPr>
        <w:t>jednodniowe – 8 h dydaktycznych / w grupach 15-osobowych</w:t>
      </w:r>
      <w:r w:rsidRPr="00973952">
        <w:rPr>
          <w:rFonts w:asciiTheme="minorHAnsi" w:hAnsiTheme="minorHAnsi" w:cs="Arial"/>
          <w:color w:val="000000"/>
        </w:rPr>
        <w:t xml:space="preserve"> </w:t>
      </w:r>
    </w:p>
    <w:p w:rsidR="00EC2AFA" w:rsidRPr="00973952" w:rsidRDefault="00EC2AFA" w:rsidP="00EC2AF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973952">
        <w:rPr>
          <w:rFonts w:asciiTheme="minorHAnsi" w:hAnsiTheme="minorHAnsi" w:cs="Arial"/>
          <w:color w:val="000000"/>
        </w:rPr>
        <w:t xml:space="preserve">Seminarium </w:t>
      </w:r>
      <w:r w:rsidR="008C42FD">
        <w:rPr>
          <w:rFonts w:asciiTheme="minorHAnsi" w:hAnsiTheme="minorHAnsi" w:cs="Arial"/>
          <w:color w:val="000000"/>
        </w:rPr>
        <w:t xml:space="preserve">- </w:t>
      </w:r>
      <w:r w:rsidRPr="00973952">
        <w:rPr>
          <w:rFonts w:asciiTheme="minorHAnsi" w:hAnsiTheme="minorHAnsi" w:cs="Arial"/>
          <w:color w:val="000000"/>
        </w:rPr>
        <w:t xml:space="preserve"> zakres tematyczny</w:t>
      </w:r>
    </w:p>
    <w:p w:rsidR="00EC2AFA" w:rsidRPr="00973952" w:rsidRDefault="00EC2AFA" w:rsidP="00EC2AFA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="Arial"/>
          <w:color w:val="000000"/>
        </w:rPr>
      </w:pPr>
      <w:r w:rsidRPr="00973952">
        <w:rPr>
          <w:rFonts w:asciiTheme="minorHAnsi" w:hAnsiTheme="minorHAnsi" w:cs="Arial"/>
          <w:color w:val="000000"/>
        </w:rPr>
        <w:t>JST jako realizator zadań o charakterze użyteczności publicznej w kontekście zapisów prawa krajowego i dyrektyw UE. Zadania własne i zlecane samorządu lokalnego,</w:t>
      </w:r>
    </w:p>
    <w:p w:rsidR="00EC2AFA" w:rsidRPr="00973952" w:rsidRDefault="00EC2AFA" w:rsidP="00EC2AFA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="Arial"/>
          <w:color w:val="000000"/>
        </w:rPr>
      </w:pPr>
      <w:r w:rsidRPr="00973952">
        <w:rPr>
          <w:rFonts w:asciiTheme="minorHAnsi" w:hAnsiTheme="minorHAnsi" w:cs="Arial"/>
          <w:color w:val="000000"/>
        </w:rPr>
        <w:t>Kontraktowanie usług społecznych a rozwój III sektora,</w:t>
      </w:r>
    </w:p>
    <w:p w:rsidR="00EC2AFA" w:rsidRPr="00973952" w:rsidRDefault="00EC2AFA" w:rsidP="00EC2AFA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="Arial"/>
          <w:color w:val="000000"/>
        </w:rPr>
      </w:pPr>
      <w:r w:rsidRPr="00973952">
        <w:rPr>
          <w:rFonts w:asciiTheme="minorHAnsi" w:hAnsiTheme="minorHAnsi" w:cs="Arial"/>
          <w:color w:val="000000"/>
        </w:rPr>
        <w:t>Rekomendacje MPIPS w zakresie standardów współpracy JST ze spółdzielniami socjalnymi,</w:t>
      </w:r>
    </w:p>
    <w:p w:rsidR="00EC2AFA" w:rsidRPr="00973952" w:rsidRDefault="00EC2AFA" w:rsidP="00EC2AFA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="Arial"/>
          <w:color w:val="000000"/>
        </w:rPr>
      </w:pPr>
      <w:r w:rsidRPr="00973952">
        <w:rPr>
          <w:rFonts w:asciiTheme="minorHAnsi" w:hAnsiTheme="minorHAnsi" w:cs="Arial"/>
          <w:color w:val="000000"/>
        </w:rPr>
        <w:t>Tworzenie dodatkowych miejsc pracy dla osób wykluczonych społecznie przy zlecaniu, powierzaniu lub wspieraniu realizacji zadań publicznych,</w:t>
      </w:r>
    </w:p>
    <w:p w:rsidR="00EC2AFA" w:rsidRPr="00973952" w:rsidRDefault="00EC2AFA" w:rsidP="00EC2AFA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="Arial"/>
          <w:color w:val="000000"/>
        </w:rPr>
      </w:pPr>
      <w:r w:rsidRPr="00973952">
        <w:rPr>
          <w:rFonts w:asciiTheme="minorHAnsi" w:hAnsiTheme="minorHAnsi" w:cs="Arial"/>
          <w:color w:val="000000"/>
        </w:rPr>
        <w:t>Koprodukcja usług publicznych,</w:t>
      </w:r>
    </w:p>
    <w:p w:rsidR="00EC2AFA" w:rsidRPr="00973952" w:rsidRDefault="00EC2AFA" w:rsidP="00EC2AFA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="Arial"/>
          <w:color w:val="000000"/>
        </w:rPr>
      </w:pPr>
      <w:r w:rsidRPr="00973952">
        <w:rPr>
          <w:rFonts w:asciiTheme="minorHAnsi" w:hAnsiTheme="minorHAnsi" w:cs="Arial"/>
          <w:color w:val="000000"/>
        </w:rPr>
        <w:t>Przykłady realizacji usług publicznych prz</w:t>
      </w:r>
      <w:r w:rsidR="008C42FD">
        <w:rPr>
          <w:rFonts w:asciiTheme="minorHAnsi" w:hAnsiTheme="minorHAnsi" w:cs="Arial"/>
          <w:color w:val="000000"/>
        </w:rPr>
        <w:t>ez podmioty ekonomii społecznej</w:t>
      </w:r>
      <w:r w:rsidR="008C42FD">
        <w:rPr>
          <w:rFonts w:asciiTheme="minorHAnsi" w:hAnsiTheme="minorHAnsi" w:cs="Arial"/>
          <w:color w:val="000000"/>
        </w:rPr>
        <w:br/>
      </w:r>
      <w:r w:rsidRPr="00973952">
        <w:rPr>
          <w:rFonts w:asciiTheme="minorHAnsi" w:hAnsiTheme="minorHAnsi" w:cs="Arial"/>
          <w:color w:val="000000"/>
        </w:rPr>
        <w:t xml:space="preserve">w państwach Europy zachodniej  </w:t>
      </w:r>
    </w:p>
    <w:p w:rsidR="00EC2AFA" w:rsidRPr="00973952" w:rsidRDefault="00EC2AFA" w:rsidP="00973952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="Arial"/>
          <w:color w:val="000000"/>
        </w:rPr>
      </w:pPr>
      <w:r w:rsidRPr="00973952">
        <w:rPr>
          <w:rFonts w:asciiTheme="minorHAnsi" w:hAnsiTheme="minorHAnsi" w:cs="Arial"/>
          <w:color w:val="000000"/>
        </w:rPr>
        <w:t>Przykłady z Polski.</w:t>
      </w:r>
    </w:p>
    <w:p w:rsidR="00973952" w:rsidRDefault="00973952">
      <w:pPr>
        <w:rPr>
          <w:rFonts w:asciiTheme="minorHAnsi" w:hAnsiTheme="minorHAnsi"/>
          <w:b/>
          <w:sz w:val="24"/>
          <w:szCs w:val="24"/>
        </w:rPr>
      </w:pPr>
    </w:p>
    <w:p w:rsidR="00EC2AFA" w:rsidRPr="00973952" w:rsidRDefault="00EC2AFA">
      <w:pPr>
        <w:rPr>
          <w:rFonts w:asciiTheme="minorHAnsi" w:hAnsiTheme="minorHAnsi"/>
          <w:sz w:val="24"/>
          <w:szCs w:val="24"/>
        </w:rPr>
      </w:pPr>
      <w:r w:rsidRPr="00973952">
        <w:rPr>
          <w:rFonts w:asciiTheme="minorHAnsi" w:hAnsiTheme="minorHAnsi"/>
          <w:b/>
          <w:sz w:val="24"/>
          <w:szCs w:val="24"/>
        </w:rPr>
        <w:t>TERMINY</w:t>
      </w:r>
      <w:r w:rsidRPr="00973952">
        <w:rPr>
          <w:rFonts w:asciiTheme="minorHAnsi" w:hAnsiTheme="minorHAnsi"/>
          <w:sz w:val="24"/>
          <w:szCs w:val="24"/>
        </w:rPr>
        <w:br/>
        <w:t>05.06.2017</w:t>
      </w:r>
      <w:r w:rsidRPr="00973952">
        <w:rPr>
          <w:rFonts w:asciiTheme="minorHAnsi" w:hAnsiTheme="minorHAnsi"/>
          <w:sz w:val="24"/>
          <w:szCs w:val="24"/>
        </w:rPr>
        <w:br/>
        <w:t>07.06.2017</w:t>
      </w:r>
      <w:r w:rsidRPr="00973952">
        <w:rPr>
          <w:rFonts w:asciiTheme="minorHAnsi" w:hAnsiTheme="minorHAnsi"/>
          <w:sz w:val="24"/>
          <w:szCs w:val="24"/>
        </w:rPr>
        <w:br/>
      </w:r>
      <w:r w:rsidR="00973952">
        <w:rPr>
          <w:rFonts w:asciiTheme="minorHAnsi" w:hAnsiTheme="minorHAnsi"/>
          <w:sz w:val="24"/>
          <w:szCs w:val="24"/>
        </w:rPr>
        <w:t>12.06.2017</w:t>
      </w:r>
      <w:r w:rsidR="00973952">
        <w:rPr>
          <w:rFonts w:asciiTheme="minorHAnsi" w:hAnsiTheme="minorHAnsi"/>
          <w:sz w:val="24"/>
          <w:szCs w:val="24"/>
        </w:rPr>
        <w:br/>
        <w:t>14.06.2017</w:t>
      </w:r>
      <w:r w:rsidR="00973952">
        <w:rPr>
          <w:rFonts w:asciiTheme="minorHAnsi" w:hAnsiTheme="minorHAnsi"/>
          <w:sz w:val="24"/>
          <w:szCs w:val="24"/>
        </w:rPr>
        <w:br/>
        <w:t>19.06.2017</w:t>
      </w: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8C42FD" w:rsidRDefault="008C42FD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8C42FD" w:rsidRDefault="008C42FD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8C42FD" w:rsidRDefault="008C42FD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973952" w:rsidRDefault="00973952" w:rsidP="00EC2AFA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97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415"/>
    <w:multiLevelType w:val="hybridMultilevel"/>
    <w:tmpl w:val="18803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03EC2"/>
    <w:multiLevelType w:val="hybridMultilevel"/>
    <w:tmpl w:val="D3D42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F37803"/>
    <w:multiLevelType w:val="hybridMultilevel"/>
    <w:tmpl w:val="B8D2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65F9"/>
    <w:multiLevelType w:val="hybridMultilevel"/>
    <w:tmpl w:val="C09253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FA"/>
    <w:rsid w:val="008C42FD"/>
    <w:rsid w:val="00973952"/>
    <w:rsid w:val="00B828F7"/>
    <w:rsid w:val="00CD4FC6"/>
    <w:rsid w:val="00EC2AFA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524F"/>
  <w15:chartTrackingRefBased/>
  <w15:docId w15:val="{3F815116-2C80-4815-9CAC-26F4495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C2AF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C2AFA"/>
    <w:pPr>
      <w:ind w:left="720"/>
    </w:pPr>
  </w:style>
  <w:style w:type="paragraph" w:styleId="Akapitzlist">
    <w:name w:val="List Paragraph"/>
    <w:basedOn w:val="Normalny"/>
    <w:uiPriority w:val="34"/>
    <w:qFormat/>
    <w:rsid w:val="00EC2AF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2</cp:revision>
  <cp:lastPrinted>2017-05-04T07:27:00Z</cp:lastPrinted>
  <dcterms:created xsi:type="dcterms:W3CDTF">2017-05-05T10:14:00Z</dcterms:created>
  <dcterms:modified xsi:type="dcterms:W3CDTF">2017-05-05T10:14:00Z</dcterms:modified>
</cp:coreProperties>
</file>